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5" w:type="dxa"/>
        <w:tblLook w:val="01E0" w:firstRow="1" w:lastRow="1" w:firstColumn="1" w:lastColumn="1" w:noHBand="0" w:noVBand="0"/>
      </w:tblPr>
      <w:tblGrid>
        <w:gridCol w:w="3628"/>
        <w:gridCol w:w="6097"/>
      </w:tblGrid>
      <w:tr w:rsidR="007720FF" w:rsidRPr="00627FDA" w:rsidTr="0037211C">
        <w:trPr>
          <w:trHeight w:val="1243"/>
        </w:trPr>
        <w:tc>
          <w:tcPr>
            <w:tcW w:w="3628" w:type="dxa"/>
          </w:tcPr>
          <w:p w:rsidR="007720FF" w:rsidRPr="00B95C92" w:rsidRDefault="007720FF" w:rsidP="0037211C">
            <w:pPr>
              <w:jc w:val="center"/>
              <w:rPr>
                <w:sz w:val="26"/>
              </w:rPr>
            </w:pPr>
            <w:r>
              <w:rPr>
                <w:sz w:val="26"/>
              </w:rPr>
              <w:t>U</w:t>
            </w:r>
            <w:r w:rsidRPr="00B95C92">
              <w:rPr>
                <w:sz w:val="26"/>
              </w:rPr>
              <w:t>BND TỈNH HÀ TĨNH</w:t>
            </w:r>
          </w:p>
          <w:p w:rsidR="007720FF" w:rsidRPr="00627FDA" w:rsidRDefault="007720FF" w:rsidP="0037211C">
            <w:pPr>
              <w:jc w:val="center"/>
            </w:pPr>
            <w:r>
              <w:rPr>
                <w:b/>
                <w:sz w:val="26"/>
              </w:rPr>
              <w:t>SỞ NÔNG NGHIỆP VÀ PHÁT TRIỂN NÔNG THÔN</w:t>
            </w:r>
          </w:p>
          <w:p w:rsidR="007720FF" w:rsidRPr="0089334F" w:rsidRDefault="00666411" w:rsidP="0037211C">
            <w:pPr>
              <w:jc w:val="center"/>
              <w:rPr>
                <w:b/>
                <w:sz w:val="26"/>
              </w:rPr>
            </w:pPr>
            <w:r>
              <w:rPr>
                <w:noProof/>
                <w:sz w:val="24"/>
              </w:rPr>
              <mc:AlternateContent>
                <mc:Choice Requires="wps">
                  <w:drawing>
                    <wp:anchor distT="0" distB="0" distL="114300" distR="114300" simplePos="0" relativeHeight="251656704" behindDoc="0" locked="0" layoutInCell="1" allowOverlap="1" wp14:anchorId="062F54A2" wp14:editId="60CE6F1D">
                      <wp:simplePos x="0" y="0"/>
                      <wp:positionH relativeFrom="column">
                        <wp:posOffset>535940</wp:posOffset>
                      </wp:positionH>
                      <wp:positionV relativeFrom="paragraph">
                        <wp:posOffset>26035</wp:posOffset>
                      </wp:positionV>
                      <wp:extent cx="790575" cy="0"/>
                      <wp:effectExtent l="6350" t="6350" r="12700" b="1270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pt,2.05pt" to="104.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"/>
                  </w:pict>
                </mc:Fallback>
              </mc:AlternateContent>
            </w:r>
          </w:p>
          <w:p w:rsidR="007720FF" w:rsidRPr="00627FDA" w:rsidRDefault="007720FF" w:rsidP="001F1284">
            <w:pPr>
              <w:jc w:val="center"/>
            </w:pPr>
            <w:r w:rsidRPr="00627FDA">
              <w:t xml:space="preserve">Số:   </w:t>
            </w:r>
            <w:r w:rsidR="001F1284">
              <w:t>777</w:t>
            </w:r>
            <w:r w:rsidR="009E1191">
              <w:t xml:space="preserve"> </w:t>
            </w:r>
            <w:r w:rsidRPr="00627FDA">
              <w:t>/QĐ-</w:t>
            </w:r>
            <w:r>
              <w:t>SNN</w:t>
            </w:r>
          </w:p>
        </w:tc>
        <w:tc>
          <w:tcPr>
            <w:tcW w:w="6097" w:type="dxa"/>
          </w:tcPr>
          <w:p w:rsidR="007720FF" w:rsidRPr="0089334F" w:rsidRDefault="007720FF" w:rsidP="0037211C">
            <w:pPr>
              <w:jc w:val="center"/>
              <w:rPr>
                <w:b/>
                <w:sz w:val="26"/>
              </w:rPr>
            </w:pPr>
            <w:r w:rsidRPr="0089334F">
              <w:rPr>
                <w:b/>
                <w:sz w:val="26"/>
              </w:rPr>
              <w:t xml:space="preserve">CỘNG HOÀ XÃ HỘI CHỦ NGHĨA VIỆT </w:t>
            </w:r>
            <w:smartTag w:uri="urn:schemas-microsoft-com:office:smarttags" w:element="place">
              <w:smartTag w:uri="urn:schemas-microsoft-com:office:smarttags" w:element="country-region">
                <w:r w:rsidRPr="0089334F">
                  <w:rPr>
                    <w:b/>
                    <w:sz w:val="26"/>
                  </w:rPr>
                  <w:t>NAM</w:t>
                </w:r>
              </w:smartTag>
            </w:smartTag>
          </w:p>
          <w:p w:rsidR="007720FF" w:rsidRPr="0089334F" w:rsidRDefault="007720FF" w:rsidP="0037211C">
            <w:pPr>
              <w:jc w:val="center"/>
              <w:rPr>
                <w:b/>
              </w:rPr>
            </w:pPr>
            <w:r w:rsidRPr="0089334F">
              <w:rPr>
                <w:b/>
              </w:rPr>
              <w:t>Độc lập - Tự do - Hạnh phúc</w:t>
            </w:r>
          </w:p>
          <w:p w:rsidR="007720FF" w:rsidRPr="0089334F" w:rsidRDefault="00666411" w:rsidP="0037211C">
            <w:pPr>
              <w:rPr>
                <w:sz w:val="26"/>
              </w:rPr>
            </w:pPr>
            <w:r>
              <w:rPr>
                <w:noProof/>
                <w:sz w:val="26"/>
              </w:rPr>
              <mc:AlternateContent>
                <mc:Choice Requires="wps">
                  <w:drawing>
                    <wp:anchor distT="0" distB="0" distL="114300" distR="114300" simplePos="0" relativeHeight="251657728" behindDoc="0" locked="0" layoutInCell="1" allowOverlap="1" wp14:anchorId="6A89A870" wp14:editId="3E0FC906">
                      <wp:simplePos x="0" y="0"/>
                      <wp:positionH relativeFrom="column">
                        <wp:posOffset>938530</wp:posOffset>
                      </wp:positionH>
                      <wp:positionV relativeFrom="paragraph">
                        <wp:posOffset>23495</wp:posOffset>
                      </wp:positionV>
                      <wp:extent cx="1957070" cy="0"/>
                      <wp:effectExtent l="7620" t="9525" r="6985" b="952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pt,1.85pt" to="22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l7R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"/>
                  </w:pict>
                </mc:Fallback>
              </mc:AlternateContent>
            </w:r>
          </w:p>
          <w:p w:rsidR="007720FF" w:rsidRPr="0089334F" w:rsidRDefault="007720FF" w:rsidP="001F1284">
            <w:pPr>
              <w:tabs>
                <w:tab w:val="left" w:pos="6271"/>
              </w:tabs>
              <w:ind w:right="26"/>
              <w:jc w:val="center"/>
              <w:rPr>
                <w:i/>
                <w:sz w:val="26"/>
                <w:szCs w:val="26"/>
              </w:rPr>
            </w:pPr>
            <w:r w:rsidRPr="0089334F">
              <w:rPr>
                <w:i/>
                <w:szCs w:val="26"/>
              </w:rPr>
              <w:t xml:space="preserve">               </w:t>
            </w:r>
            <w:r>
              <w:rPr>
                <w:i/>
                <w:szCs w:val="26"/>
              </w:rPr>
              <w:t xml:space="preserve">Hà Tĩnh, ngày  </w:t>
            </w:r>
            <w:r w:rsidR="001F1284">
              <w:rPr>
                <w:i/>
                <w:szCs w:val="26"/>
              </w:rPr>
              <w:t>06</w:t>
            </w:r>
            <w:r>
              <w:rPr>
                <w:i/>
                <w:szCs w:val="26"/>
              </w:rPr>
              <w:t xml:space="preserve">  tháng </w:t>
            </w:r>
            <w:r w:rsidR="001F1284">
              <w:rPr>
                <w:i/>
                <w:szCs w:val="26"/>
              </w:rPr>
              <w:t xml:space="preserve">11 </w:t>
            </w:r>
            <w:r w:rsidRPr="0089334F">
              <w:rPr>
                <w:i/>
                <w:szCs w:val="26"/>
              </w:rPr>
              <w:t xml:space="preserve"> năm 20</w:t>
            </w:r>
            <w:r>
              <w:rPr>
                <w:i/>
                <w:szCs w:val="26"/>
              </w:rPr>
              <w:t>2</w:t>
            </w:r>
            <w:r w:rsidR="00232B17">
              <w:rPr>
                <w:i/>
                <w:szCs w:val="26"/>
              </w:rPr>
              <w:t>3</w:t>
            </w:r>
          </w:p>
        </w:tc>
      </w:tr>
    </w:tbl>
    <w:p w:rsidR="007720FF" w:rsidRPr="00627FDA" w:rsidRDefault="007720FF" w:rsidP="007720FF">
      <w:pPr>
        <w:rPr>
          <w:sz w:val="2"/>
        </w:rPr>
      </w:pPr>
      <w:r w:rsidRPr="00627FDA">
        <w:t xml:space="preserve"> </w:t>
      </w:r>
    </w:p>
    <w:p w:rsidR="007720FF" w:rsidRPr="00627FDA" w:rsidRDefault="007720FF" w:rsidP="007720FF">
      <w:pPr>
        <w:rPr>
          <w:sz w:val="2"/>
          <w:szCs w:val="26"/>
        </w:rPr>
      </w:pPr>
      <w:r w:rsidRPr="00627FDA">
        <w:tab/>
      </w:r>
      <w:r w:rsidRPr="00627FDA">
        <w:rPr>
          <w:sz w:val="26"/>
          <w:szCs w:val="26"/>
        </w:rPr>
        <w:t xml:space="preserve">     </w:t>
      </w:r>
    </w:p>
    <w:p w:rsidR="00666411" w:rsidRPr="00284EBB" w:rsidRDefault="00666411" w:rsidP="007720FF">
      <w:pPr>
        <w:jc w:val="center"/>
        <w:rPr>
          <w:b/>
          <w:sz w:val="22"/>
        </w:rPr>
      </w:pPr>
    </w:p>
    <w:p w:rsidR="00666411" w:rsidRPr="000279FC" w:rsidRDefault="00666411" w:rsidP="007720FF">
      <w:pPr>
        <w:jc w:val="center"/>
        <w:rPr>
          <w:b/>
          <w:sz w:val="26"/>
        </w:rPr>
      </w:pPr>
    </w:p>
    <w:p w:rsidR="007720FF" w:rsidRPr="00627FDA" w:rsidRDefault="007720FF" w:rsidP="007720FF">
      <w:pPr>
        <w:jc w:val="center"/>
        <w:rPr>
          <w:b/>
        </w:rPr>
      </w:pPr>
      <w:r w:rsidRPr="00627FDA">
        <w:rPr>
          <w:b/>
        </w:rPr>
        <w:t>QUYẾT ĐỊNH</w:t>
      </w:r>
    </w:p>
    <w:p w:rsidR="00DE422A" w:rsidRDefault="007720FF" w:rsidP="007720FF">
      <w:pPr>
        <w:jc w:val="center"/>
        <w:rPr>
          <w:b/>
        </w:rPr>
      </w:pPr>
      <w:r w:rsidRPr="00D71A1F">
        <w:rPr>
          <w:b/>
          <w:szCs w:val="24"/>
        </w:rPr>
        <w:t xml:space="preserve">Về việc Phê duyệt kết quả tuyển </w:t>
      </w:r>
      <w:r>
        <w:rPr>
          <w:b/>
          <w:szCs w:val="24"/>
        </w:rPr>
        <w:t xml:space="preserve">dụng </w:t>
      </w:r>
      <w:r w:rsidRPr="00D71A1F">
        <w:rPr>
          <w:b/>
          <w:szCs w:val="24"/>
        </w:rPr>
        <w:t>viên chức</w:t>
      </w:r>
      <w:r w:rsidRPr="005A5360">
        <w:rPr>
          <w:b/>
        </w:rPr>
        <w:t xml:space="preserve"> </w:t>
      </w:r>
      <w:r>
        <w:rPr>
          <w:b/>
        </w:rPr>
        <w:t>vào làm việc</w:t>
      </w:r>
      <w:r w:rsidR="00DE422A">
        <w:rPr>
          <w:b/>
        </w:rPr>
        <w:t xml:space="preserve"> </w:t>
      </w:r>
      <w:r w:rsidR="00C849F3">
        <w:rPr>
          <w:b/>
        </w:rPr>
        <w:t xml:space="preserve">tại </w:t>
      </w:r>
    </w:p>
    <w:p w:rsidR="007720FF" w:rsidRDefault="00DE422A" w:rsidP="007720FF">
      <w:pPr>
        <w:jc w:val="center"/>
        <w:rPr>
          <w:b/>
        </w:rPr>
      </w:pPr>
      <w:r>
        <w:rPr>
          <w:b/>
        </w:rPr>
        <w:t>Trung tâm Điều tra, quy hoạch, thiết kế nông nghiệp nông thôn</w:t>
      </w:r>
      <w:r w:rsidR="00D040AB">
        <w:rPr>
          <w:b/>
        </w:rPr>
        <w:t xml:space="preserve"> </w:t>
      </w:r>
      <w:r w:rsidR="00666411">
        <w:rPr>
          <w:b/>
        </w:rPr>
        <w:t>năm 202</w:t>
      </w:r>
      <w:r w:rsidR="00232B17">
        <w:rPr>
          <w:b/>
        </w:rPr>
        <w:t>3</w:t>
      </w:r>
    </w:p>
    <w:p w:rsidR="007720FF" w:rsidRPr="00D71A1F" w:rsidRDefault="007720FF" w:rsidP="007720FF">
      <w:pPr>
        <w:jc w:val="center"/>
        <w:rPr>
          <w:b/>
          <w:sz w:val="2"/>
        </w:rPr>
      </w:pPr>
    </w:p>
    <w:p w:rsidR="007720FF" w:rsidRPr="00D71A1F" w:rsidRDefault="007720FF" w:rsidP="007720FF">
      <w:pPr>
        <w:rPr>
          <w:b/>
          <w:sz w:val="2"/>
        </w:rPr>
      </w:pPr>
    </w:p>
    <w:p w:rsidR="007720FF" w:rsidRPr="00D71A1F" w:rsidRDefault="007720FF" w:rsidP="007720FF">
      <w:pPr>
        <w:rPr>
          <w:b/>
          <w:sz w:val="2"/>
        </w:rPr>
      </w:pPr>
    </w:p>
    <w:p w:rsidR="007720FF" w:rsidRPr="005A5360" w:rsidRDefault="00666411" w:rsidP="007720FF">
      <w:pPr>
        <w:rPr>
          <w:b/>
          <w:sz w:val="2"/>
          <w:u w:val="single"/>
        </w:rPr>
      </w:pPr>
      <w:r>
        <w:rPr>
          <w:b/>
          <w:noProof/>
          <w:sz w:val="26"/>
          <w:u w:val="single"/>
        </w:rPr>
        <mc:AlternateContent>
          <mc:Choice Requires="wps">
            <w:drawing>
              <wp:anchor distT="0" distB="0" distL="114300" distR="114300" simplePos="0" relativeHeight="251658752" behindDoc="0" locked="0" layoutInCell="1" allowOverlap="1" wp14:anchorId="43E651B5" wp14:editId="75D95ADD">
                <wp:simplePos x="0" y="0"/>
                <wp:positionH relativeFrom="column">
                  <wp:posOffset>2363470</wp:posOffset>
                </wp:positionH>
                <wp:positionV relativeFrom="paragraph">
                  <wp:posOffset>2540</wp:posOffset>
                </wp:positionV>
                <wp:extent cx="978535" cy="0"/>
                <wp:effectExtent l="5080" t="5715" r="6985" b="1333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1pt,.2pt" to="263.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ZoX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"/>
            </w:pict>
          </mc:Fallback>
        </mc:AlternateContent>
      </w:r>
    </w:p>
    <w:p w:rsidR="007720FF" w:rsidRPr="005A5360" w:rsidRDefault="007720FF" w:rsidP="007720FF">
      <w:pPr>
        <w:rPr>
          <w:b/>
          <w:sz w:val="2"/>
          <w:u w:val="single"/>
        </w:rPr>
      </w:pPr>
    </w:p>
    <w:p w:rsidR="007720FF" w:rsidRDefault="007720FF" w:rsidP="007720FF">
      <w:pPr>
        <w:rPr>
          <w:b/>
          <w:sz w:val="2"/>
        </w:rPr>
      </w:pPr>
    </w:p>
    <w:p w:rsidR="007720FF" w:rsidRDefault="007720FF" w:rsidP="007720FF">
      <w:pPr>
        <w:rPr>
          <w:b/>
          <w:sz w:val="2"/>
        </w:rPr>
      </w:pPr>
    </w:p>
    <w:p w:rsidR="007720FF" w:rsidRDefault="007720FF" w:rsidP="007720FF">
      <w:pPr>
        <w:rPr>
          <w:b/>
          <w:sz w:val="2"/>
        </w:rPr>
      </w:pPr>
    </w:p>
    <w:p w:rsidR="007720FF" w:rsidRDefault="007720FF" w:rsidP="007720FF">
      <w:pPr>
        <w:rPr>
          <w:b/>
          <w:sz w:val="2"/>
        </w:rPr>
      </w:pPr>
    </w:p>
    <w:p w:rsidR="007720FF" w:rsidRDefault="007720FF" w:rsidP="007720FF">
      <w:pPr>
        <w:rPr>
          <w:b/>
          <w:sz w:val="2"/>
        </w:rPr>
      </w:pPr>
    </w:p>
    <w:p w:rsidR="007720FF" w:rsidRPr="00627FDA" w:rsidRDefault="007720FF" w:rsidP="007720FF">
      <w:pPr>
        <w:rPr>
          <w:b/>
          <w:sz w:val="2"/>
        </w:rPr>
      </w:pPr>
    </w:p>
    <w:p w:rsidR="00666411" w:rsidRPr="00284EBB" w:rsidRDefault="00666411" w:rsidP="007720FF">
      <w:pPr>
        <w:jc w:val="center"/>
        <w:rPr>
          <w:b/>
          <w:sz w:val="18"/>
        </w:rPr>
      </w:pPr>
    </w:p>
    <w:p w:rsidR="007720FF" w:rsidRDefault="007720FF" w:rsidP="007720FF">
      <w:pPr>
        <w:jc w:val="center"/>
        <w:rPr>
          <w:b/>
        </w:rPr>
      </w:pPr>
      <w:r>
        <w:rPr>
          <w:b/>
        </w:rPr>
        <w:t>GIÁM ĐỐC SỞ NÔNG NGHIỆP VÀ PHÁT TRIỂN NÔNG THÔN</w:t>
      </w:r>
    </w:p>
    <w:p w:rsidR="00666411" w:rsidRPr="00666411" w:rsidRDefault="00666411" w:rsidP="007720FF">
      <w:pPr>
        <w:jc w:val="center"/>
        <w:rPr>
          <w:b/>
          <w:sz w:val="16"/>
        </w:rPr>
      </w:pPr>
    </w:p>
    <w:p w:rsidR="007720FF" w:rsidRPr="005A09B9" w:rsidRDefault="007720FF" w:rsidP="007720FF">
      <w:pPr>
        <w:rPr>
          <w:b/>
          <w:sz w:val="10"/>
        </w:rPr>
      </w:pPr>
    </w:p>
    <w:p w:rsidR="00666411" w:rsidRPr="006D4E07" w:rsidRDefault="00666411" w:rsidP="00666411">
      <w:pPr>
        <w:pStyle w:val="Default"/>
        <w:spacing w:before="60"/>
        <w:ind w:firstLine="720"/>
        <w:jc w:val="both"/>
        <w:rPr>
          <w:i/>
          <w:sz w:val="28"/>
          <w:szCs w:val="28"/>
          <w:lang w:val="nl-NL"/>
        </w:rPr>
      </w:pPr>
      <w:r w:rsidRPr="006D4E07">
        <w:rPr>
          <w:i/>
          <w:sz w:val="28"/>
          <w:szCs w:val="28"/>
          <w:lang w:val="nl-NL"/>
        </w:rPr>
        <w:t xml:space="preserve">Căn cứ Luật Viên chức ngày </w:t>
      </w:r>
      <w:r w:rsidR="009E1191">
        <w:rPr>
          <w:i/>
          <w:sz w:val="28"/>
          <w:szCs w:val="28"/>
          <w:lang w:val="nl-NL"/>
        </w:rPr>
        <w:t>15</w:t>
      </w:r>
      <w:r w:rsidRPr="006D4E07">
        <w:rPr>
          <w:i/>
          <w:sz w:val="28"/>
          <w:szCs w:val="28"/>
          <w:lang w:val="nl-NL"/>
        </w:rPr>
        <w:t>/11/2010; Luật sửa đổi một số điều của Luật Cán bộ, công chức và Luật Viên chức ngày 25/11/2019;</w:t>
      </w:r>
    </w:p>
    <w:p w:rsidR="00666411" w:rsidRPr="006D4E07" w:rsidRDefault="00666411" w:rsidP="00666411">
      <w:pPr>
        <w:pStyle w:val="Default"/>
        <w:spacing w:before="60"/>
        <w:ind w:firstLine="720"/>
        <w:jc w:val="both"/>
        <w:rPr>
          <w:i/>
          <w:sz w:val="28"/>
          <w:szCs w:val="28"/>
          <w:lang w:val="nl-NL"/>
        </w:rPr>
      </w:pPr>
      <w:r w:rsidRPr="006D4E07">
        <w:rPr>
          <w:i/>
          <w:sz w:val="28"/>
          <w:szCs w:val="28"/>
          <w:lang w:val="nl-NL"/>
        </w:rPr>
        <w:t>Căn cứ Nghị định số 115</w:t>
      </w:r>
      <w:hyperlink r:id="rId5" w:tgtFrame="_blank" w:history="1">
        <w:r w:rsidRPr="006D4E07">
          <w:rPr>
            <w:i/>
            <w:sz w:val="28"/>
            <w:szCs w:val="28"/>
            <w:lang w:val="nl-NL"/>
          </w:rPr>
          <w:t>/2020/NĐ-CP</w:t>
        </w:r>
      </w:hyperlink>
      <w:r w:rsidRPr="006D4E07">
        <w:rPr>
          <w:i/>
          <w:sz w:val="28"/>
          <w:szCs w:val="28"/>
          <w:lang w:val="nl-NL"/>
        </w:rPr>
        <w:t xml:space="preserve"> ngày 25/9/2020 của Chính phủ về tuyển dụng, sử dụng và quản lý viên chức; </w:t>
      </w:r>
    </w:p>
    <w:p w:rsidR="00666411" w:rsidRPr="006D4E07" w:rsidRDefault="00666411" w:rsidP="00666411">
      <w:pPr>
        <w:pStyle w:val="Default"/>
        <w:spacing w:before="60"/>
        <w:ind w:firstLine="720"/>
        <w:jc w:val="both"/>
        <w:rPr>
          <w:i/>
          <w:sz w:val="28"/>
          <w:szCs w:val="28"/>
        </w:rPr>
      </w:pPr>
      <w:r w:rsidRPr="006D4E07">
        <w:rPr>
          <w:i/>
          <w:sz w:val="28"/>
          <w:szCs w:val="28"/>
        </w:rPr>
        <w:t>Căn cứ Quyết định số 55/2021/QĐ-UBND ngày 31/12/2021 của UBND tỉnh ban hành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UBND tỉnh;</w:t>
      </w:r>
    </w:p>
    <w:p w:rsidR="00232B17" w:rsidRPr="004368DC" w:rsidRDefault="00232B17" w:rsidP="00232B17">
      <w:pPr>
        <w:spacing w:after="60"/>
        <w:ind w:firstLine="720"/>
        <w:jc w:val="both"/>
        <w:rPr>
          <w:i/>
        </w:rPr>
      </w:pPr>
      <w:r w:rsidRPr="004368DC">
        <w:rPr>
          <w:i/>
        </w:rPr>
        <w:t xml:space="preserve">Căn cứ </w:t>
      </w:r>
      <w:r w:rsidRPr="004368DC">
        <w:rPr>
          <w:i/>
          <w:lang w:val="vi-VN"/>
        </w:rPr>
        <w:t xml:space="preserve">Quyết định số </w:t>
      </w:r>
      <w:r>
        <w:rPr>
          <w:i/>
        </w:rPr>
        <w:t>35/2023</w:t>
      </w:r>
      <w:r w:rsidRPr="004368DC">
        <w:rPr>
          <w:i/>
          <w:lang w:val="vi-VN"/>
        </w:rPr>
        <w:t xml:space="preserve">/QĐ-UBND ngày </w:t>
      </w:r>
      <w:r>
        <w:rPr>
          <w:i/>
        </w:rPr>
        <w:t>31</w:t>
      </w:r>
      <w:r w:rsidRPr="004368DC">
        <w:rPr>
          <w:i/>
        </w:rPr>
        <w:t>/</w:t>
      </w:r>
      <w:r>
        <w:rPr>
          <w:i/>
        </w:rPr>
        <w:t>8</w:t>
      </w:r>
      <w:r w:rsidRPr="004368DC">
        <w:rPr>
          <w:i/>
        </w:rPr>
        <w:t>/20</w:t>
      </w:r>
      <w:r>
        <w:rPr>
          <w:i/>
        </w:rPr>
        <w:t>23</w:t>
      </w:r>
      <w:r w:rsidRPr="004368DC">
        <w:rPr>
          <w:i/>
          <w:lang w:val="vi-VN"/>
        </w:rPr>
        <w:t xml:space="preserve"> của UBND tỉnh về việc ban hành Quy định chức năng, nhiệm vụ, quyền hạn và cơ cấu tổ chức của Sở Nông nghiệp và Phát triển nông thôn;</w:t>
      </w:r>
      <w:r w:rsidRPr="004368DC">
        <w:rPr>
          <w:i/>
        </w:rPr>
        <w:t xml:space="preserve"> </w:t>
      </w:r>
    </w:p>
    <w:p w:rsidR="00232B17" w:rsidRPr="001A3119" w:rsidRDefault="00232B17" w:rsidP="00232B17">
      <w:pPr>
        <w:pStyle w:val="Default"/>
        <w:spacing w:after="60"/>
        <w:ind w:firstLine="720"/>
        <w:jc w:val="both"/>
        <w:rPr>
          <w:i/>
          <w:color w:val="auto"/>
          <w:sz w:val="28"/>
          <w:szCs w:val="28"/>
        </w:rPr>
      </w:pPr>
      <w:r w:rsidRPr="001A3119">
        <w:rPr>
          <w:i/>
          <w:color w:val="auto"/>
          <w:sz w:val="28"/>
          <w:szCs w:val="28"/>
        </w:rPr>
        <w:t>Căn cứ Quyết định số 170/QĐ-UBND ngày 17/01/2023 của UBND tỉnh về việc giao biên chế công chức trong các cơ quan, tổ chức hành chính; số lượng người làm việc trong các đơn vị sự nghiệp công lập, tổ chức hội và chỉ tiêu lao động hợp đồng năm 2023;</w:t>
      </w:r>
    </w:p>
    <w:p w:rsidR="00232B17" w:rsidRDefault="00232B17" w:rsidP="00666411">
      <w:pPr>
        <w:spacing w:before="60"/>
        <w:ind w:firstLine="720"/>
        <w:jc w:val="both"/>
        <w:rPr>
          <w:rFonts w:eastAsia="Calibri"/>
          <w:i/>
        </w:rPr>
      </w:pPr>
      <w:r w:rsidRPr="00D14394">
        <w:rPr>
          <w:rFonts w:eastAsia="Calibri"/>
          <w:i/>
        </w:rPr>
        <w:t>Căn cứ Quyết định số 1307/QĐ-UBND ngày 08/6/2023 của UBND tỉnh về việc phê duyệt chỉ tiêu, cơ cấu tuyển dụng viên chức năm 2023</w:t>
      </w:r>
    </w:p>
    <w:p w:rsidR="00232B17" w:rsidRPr="00D14394" w:rsidRDefault="00232B17" w:rsidP="00232B17">
      <w:pPr>
        <w:pStyle w:val="Default"/>
        <w:spacing w:after="60"/>
        <w:ind w:firstLine="720"/>
        <w:jc w:val="both"/>
        <w:rPr>
          <w:i/>
          <w:sz w:val="28"/>
          <w:szCs w:val="28"/>
        </w:rPr>
      </w:pPr>
      <w:r w:rsidRPr="00D14394">
        <w:rPr>
          <w:i/>
          <w:sz w:val="28"/>
          <w:szCs w:val="28"/>
        </w:rPr>
        <w:t xml:space="preserve">Căn cứ </w:t>
      </w:r>
      <w:r w:rsidRPr="00D14394">
        <w:rPr>
          <w:i/>
          <w:spacing w:val="4"/>
          <w:sz w:val="28"/>
          <w:szCs w:val="28"/>
        </w:rPr>
        <w:t>Thông báo số 21/TB-SNV ngày 31/01/2023 của Sở Nội vụ Hà Tĩnh về Biên chế công chức, viên chức, lao động hợp đồng năm 2023; Văn bản số 1038/SNV-CCVC ngày 12/6/2023 của Sở Nội vụ hướng dẫn tuyển dụng viên chức năm 2023;</w:t>
      </w:r>
    </w:p>
    <w:p w:rsidR="00666411" w:rsidRPr="005348C0" w:rsidRDefault="005348C0" w:rsidP="00666411">
      <w:pPr>
        <w:spacing w:before="60"/>
        <w:ind w:firstLine="720"/>
        <w:jc w:val="both"/>
        <w:rPr>
          <w:i/>
          <w:spacing w:val="4"/>
        </w:rPr>
      </w:pPr>
      <w:r w:rsidRPr="005348C0">
        <w:rPr>
          <w:i/>
          <w:spacing w:val="4"/>
        </w:rPr>
        <w:t xml:space="preserve">Xét đề nghị của Trưởng phòng Tổ chức cán bộ Sở và </w:t>
      </w:r>
      <w:r w:rsidR="00BA2100">
        <w:rPr>
          <w:i/>
          <w:spacing w:val="4"/>
        </w:rPr>
        <w:t>Giám đốc</w:t>
      </w:r>
      <w:r w:rsidRPr="005348C0">
        <w:rPr>
          <w:i/>
          <w:spacing w:val="4"/>
        </w:rPr>
        <w:t xml:space="preserve"> </w:t>
      </w:r>
      <w:r w:rsidR="00DE422A">
        <w:rPr>
          <w:i/>
          <w:spacing w:val="4"/>
        </w:rPr>
        <w:t>Trung tâm Điều tra, quy hoạch, thiết kế nông nghiệp nông thôn</w:t>
      </w:r>
      <w:r w:rsidR="00D040AB">
        <w:rPr>
          <w:i/>
          <w:spacing w:val="4"/>
        </w:rPr>
        <w:t xml:space="preserve"> </w:t>
      </w:r>
      <w:r w:rsidRPr="005348C0">
        <w:rPr>
          <w:i/>
          <w:spacing w:val="4"/>
        </w:rPr>
        <w:t>tại Tờ trình số</w:t>
      </w:r>
      <w:r w:rsidR="00CA6BB9">
        <w:rPr>
          <w:i/>
          <w:spacing w:val="4"/>
        </w:rPr>
        <w:t xml:space="preserve"> </w:t>
      </w:r>
      <w:r w:rsidR="00DE422A">
        <w:rPr>
          <w:i/>
          <w:spacing w:val="4"/>
        </w:rPr>
        <w:t>152</w:t>
      </w:r>
      <w:r w:rsidR="00D26EC4">
        <w:rPr>
          <w:i/>
          <w:spacing w:val="4"/>
        </w:rPr>
        <w:t>/TTr-</w:t>
      </w:r>
      <w:r w:rsidR="00BA2100">
        <w:rPr>
          <w:i/>
          <w:spacing w:val="4"/>
        </w:rPr>
        <w:t>TT</w:t>
      </w:r>
      <w:r w:rsidR="00DE422A">
        <w:rPr>
          <w:i/>
          <w:spacing w:val="4"/>
        </w:rPr>
        <w:t>ĐT</w:t>
      </w:r>
      <w:r w:rsidR="00D26EC4">
        <w:rPr>
          <w:i/>
          <w:spacing w:val="4"/>
        </w:rPr>
        <w:t xml:space="preserve"> ngày </w:t>
      </w:r>
      <w:r w:rsidR="00D040AB">
        <w:rPr>
          <w:i/>
          <w:spacing w:val="4"/>
        </w:rPr>
        <w:t>2</w:t>
      </w:r>
      <w:r w:rsidR="00DE422A">
        <w:rPr>
          <w:i/>
          <w:spacing w:val="4"/>
        </w:rPr>
        <w:t>3</w:t>
      </w:r>
      <w:r w:rsidR="00D26EC4">
        <w:rPr>
          <w:i/>
          <w:spacing w:val="4"/>
        </w:rPr>
        <w:t>/1</w:t>
      </w:r>
      <w:r w:rsidR="00CA6BB9">
        <w:rPr>
          <w:i/>
          <w:spacing w:val="4"/>
        </w:rPr>
        <w:t>0</w:t>
      </w:r>
      <w:r w:rsidR="00D26EC4">
        <w:rPr>
          <w:i/>
          <w:spacing w:val="4"/>
        </w:rPr>
        <w:t>/202</w:t>
      </w:r>
      <w:r w:rsidR="00CA6BB9">
        <w:rPr>
          <w:i/>
          <w:spacing w:val="4"/>
        </w:rPr>
        <w:t>3</w:t>
      </w:r>
      <w:r w:rsidR="00D26EC4">
        <w:rPr>
          <w:i/>
          <w:spacing w:val="4"/>
        </w:rPr>
        <w:t>.</w:t>
      </w:r>
    </w:p>
    <w:p w:rsidR="007720FF" w:rsidRPr="00541457" w:rsidRDefault="007720FF" w:rsidP="007720FF">
      <w:pPr>
        <w:spacing w:before="20" w:after="20"/>
        <w:ind w:firstLine="720"/>
        <w:jc w:val="both"/>
        <w:rPr>
          <w:sz w:val="4"/>
        </w:rPr>
      </w:pPr>
    </w:p>
    <w:p w:rsidR="007720FF" w:rsidRPr="00627FDA" w:rsidRDefault="007720FF" w:rsidP="007720FF">
      <w:pPr>
        <w:spacing w:before="20" w:after="20"/>
        <w:ind w:firstLine="720"/>
        <w:jc w:val="both"/>
        <w:rPr>
          <w:sz w:val="2"/>
        </w:rPr>
      </w:pPr>
    </w:p>
    <w:p w:rsidR="00666411" w:rsidRPr="000279FC" w:rsidRDefault="00666411" w:rsidP="007720FF">
      <w:pPr>
        <w:spacing w:before="20" w:after="20"/>
        <w:jc w:val="center"/>
        <w:rPr>
          <w:b/>
          <w:sz w:val="22"/>
        </w:rPr>
      </w:pPr>
    </w:p>
    <w:p w:rsidR="007720FF" w:rsidRPr="00627FDA" w:rsidRDefault="007720FF" w:rsidP="007720FF">
      <w:pPr>
        <w:spacing w:before="20" w:after="20"/>
        <w:jc w:val="center"/>
        <w:rPr>
          <w:b/>
        </w:rPr>
      </w:pPr>
      <w:r w:rsidRPr="00627FDA">
        <w:rPr>
          <w:b/>
        </w:rPr>
        <w:t>QUYẾT ĐỊNH:</w:t>
      </w:r>
    </w:p>
    <w:p w:rsidR="007720FF" w:rsidRPr="00541457" w:rsidRDefault="007720FF" w:rsidP="007720FF">
      <w:pPr>
        <w:spacing w:before="20" w:after="20"/>
        <w:jc w:val="center"/>
        <w:rPr>
          <w:b/>
          <w:sz w:val="4"/>
        </w:rPr>
      </w:pPr>
    </w:p>
    <w:p w:rsidR="007720FF" w:rsidRPr="00FA0562" w:rsidRDefault="007720FF" w:rsidP="007720FF">
      <w:pPr>
        <w:spacing w:before="20" w:after="20"/>
        <w:ind w:firstLine="720"/>
        <w:jc w:val="both"/>
      </w:pPr>
      <w:r w:rsidRPr="00627FDA">
        <w:rPr>
          <w:b/>
          <w:spacing w:val="4"/>
        </w:rPr>
        <w:t xml:space="preserve">Điều 1. </w:t>
      </w:r>
      <w:r>
        <w:rPr>
          <w:spacing w:val="4"/>
        </w:rPr>
        <w:t>Phê duyệt kết quả tuyển dụng viên chức vào làm việc</w:t>
      </w:r>
      <w:r w:rsidRPr="003D19A8">
        <w:rPr>
          <w:spacing w:val="4"/>
        </w:rPr>
        <w:t xml:space="preserve"> </w:t>
      </w:r>
      <w:r>
        <w:rPr>
          <w:spacing w:val="4"/>
        </w:rPr>
        <w:t xml:space="preserve">tại </w:t>
      </w:r>
      <w:r w:rsidR="00DE422A">
        <w:t>Trung tâm Điều tra, quy hoạch, thiết kế nông nghiệp nông thôn</w:t>
      </w:r>
      <w:r w:rsidR="00D040AB">
        <w:t xml:space="preserve"> </w:t>
      </w:r>
      <w:r w:rsidR="005348C0">
        <w:rPr>
          <w:spacing w:val="4"/>
        </w:rPr>
        <w:t>năm 202</w:t>
      </w:r>
      <w:r w:rsidR="00CA6BB9">
        <w:rPr>
          <w:spacing w:val="4"/>
        </w:rPr>
        <w:t>3</w:t>
      </w:r>
      <w:r w:rsidR="00C849F3">
        <w:rPr>
          <w:spacing w:val="4"/>
        </w:rPr>
        <w:t>,</w:t>
      </w:r>
      <w:r w:rsidRPr="00FA0562">
        <w:rPr>
          <w:spacing w:val="4"/>
        </w:rPr>
        <w:t xml:space="preserve"> </w:t>
      </w:r>
      <w:r>
        <w:rPr>
          <w:spacing w:val="4"/>
        </w:rPr>
        <w:t>gồm</w:t>
      </w:r>
      <w:r w:rsidR="00C849F3">
        <w:rPr>
          <w:spacing w:val="4"/>
        </w:rPr>
        <w:t>:</w:t>
      </w:r>
      <w:r w:rsidR="0037211C">
        <w:rPr>
          <w:spacing w:val="4"/>
        </w:rPr>
        <w:t xml:space="preserve"> </w:t>
      </w:r>
      <w:r w:rsidR="008823C5">
        <w:rPr>
          <w:spacing w:val="4"/>
        </w:rPr>
        <w:t>1</w:t>
      </w:r>
      <w:r>
        <w:rPr>
          <w:spacing w:val="4"/>
        </w:rPr>
        <w:t xml:space="preserve"> người (có danh sách kèm theo)</w:t>
      </w:r>
      <w:r>
        <w:t>.</w:t>
      </w:r>
    </w:p>
    <w:p w:rsidR="007720FF" w:rsidRPr="00627FDA" w:rsidRDefault="007720FF" w:rsidP="007720FF">
      <w:pPr>
        <w:spacing w:before="20" w:after="20"/>
        <w:ind w:firstLine="720"/>
        <w:jc w:val="both"/>
      </w:pPr>
      <w:r>
        <w:rPr>
          <w:spacing w:val="4"/>
        </w:rPr>
        <w:lastRenderedPageBreak/>
        <w:t xml:space="preserve"> </w:t>
      </w:r>
      <w:r w:rsidRPr="00627FDA">
        <w:rPr>
          <w:b/>
        </w:rPr>
        <w:t>Điều 2.</w:t>
      </w:r>
      <w:r w:rsidRPr="00627FDA">
        <w:t xml:space="preserve"> </w:t>
      </w:r>
      <w:r w:rsidR="00C849F3">
        <w:t xml:space="preserve">Giao </w:t>
      </w:r>
      <w:r w:rsidR="00BA2100">
        <w:t xml:space="preserve">Giám đốc </w:t>
      </w:r>
      <w:r w:rsidR="00DE422A">
        <w:t>Trung tâm Điều tra, quy hoạch, thiết kế nông nghiệp nông thôn</w:t>
      </w:r>
      <w:r w:rsidR="001F1284">
        <w:t xml:space="preserve"> chỉ đạo Hội đồng tuyển dụng</w:t>
      </w:r>
      <w:r w:rsidR="00D040AB">
        <w:t xml:space="preserve"> </w:t>
      </w:r>
      <w:r>
        <w:t xml:space="preserve">thông báo cho thí sinh trúng tuyển; </w:t>
      </w:r>
      <w:r w:rsidR="005348C0">
        <w:t xml:space="preserve">Hoàn thiện hồ sơ của thí sinh trúng tuyển, </w:t>
      </w:r>
      <w:r>
        <w:t>quyết định tuyển dụng đối với các thí sinh trúng tuyển viên chức và thực hiện việc ký hợp đồng làm việc theo đúng quy định hiện hành.</w:t>
      </w:r>
    </w:p>
    <w:p w:rsidR="007720FF" w:rsidRPr="00627FDA" w:rsidRDefault="007720FF" w:rsidP="007720FF">
      <w:pPr>
        <w:spacing w:before="20" w:after="20"/>
        <w:ind w:firstLine="720"/>
        <w:jc w:val="both"/>
        <w:rPr>
          <w:spacing w:val="-2"/>
        </w:rPr>
      </w:pPr>
      <w:r w:rsidRPr="00627FDA">
        <w:rPr>
          <w:b/>
          <w:spacing w:val="-2"/>
        </w:rPr>
        <w:t>Điều 3.</w:t>
      </w:r>
      <w:r w:rsidRPr="00627FDA">
        <w:rPr>
          <w:spacing w:val="-2"/>
        </w:rPr>
        <w:t xml:space="preserve"> Quyết định này có hiệu lực kể từ ngày ban hành.</w:t>
      </w:r>
    </w:p>
    <w:p w:rsidR="007720FF" w:rsidRPr="003D19A8" w:rsidRDefault="007720FF" w:rsidP="007720FF">
      <w:pPr>
        <w:spacing w:before="20" w:after="20"/>
        <w:ind w:firstLine="720"/>
        <w:jc w:val="both"/>
        <w:rPr>
          <w:sz w:val="26"/>
        </w:rPr>
      </w:pPr>
      <w:r w:rsidRPr="000342A2">
        <w:rPr>
          <w:lang w:val="vi-VN"/>
        </w:rPr>
        <w:t xml:space="preserve">Trưởng </w:t>
      </w:r>
      <w:r w:rsidRPr="00434095">
        <w:rPr>
          <w:lang w:val="vi-VN"/>
        </w:rPr>
        <w:t>các ph</w:t>
      </w:r>
      <w:r>
        <w:rPr>
          <w:lang w:val="vi-VN"/>
        </w:rPr>
        <w:t>òng: Tổ chức cán bộ</w:t>
      </w:r>
      <w:r w:rsidR="00C849F3">
        <w:t xml:space="preserve"> Sở</w:t>
      </w:r>
      <w:r>
        <w:rPr>
          <w:lang w:val="vi-VN"/>
        </w:rPr>
        <w:t xml:space="preserve">, Kế </w:t>
      </w:r>
      <w:r>
        <w:t xml:space="preserve"> </w:t>
      </w:r>
      <w:r>
        <w:rPr>
          <w:lang w:val="vi-VN"/>
        </w:rPr>
        <w:t>hoạch</w:t>
      </w:r>
      <w:r w:rsidR="00CA6BB9">
        <w:t xml:space="preserve"> và</w:t>
      </w:r>
      <w:r>
        <w:t xml:space="preserve"> </w:t>
      </w:r>
      <w:r w:rsidRPr="00434095">
        <w:rPr>
          <w:lang w:val="vi-VN"/>
        </w:rPr>
        <w:t>Tài chính</w:t>
      </w:r>
      <w:r w:rsidR="00C849F3">
        <w:t xml:space="preserve"> Sở</w:t>
      </w:r>
      <w:r w:rsidRPr="00434095">
        <w:rPr>
          <w:lang w:val="vi-VN"/>
        </w:rPr>
        <w:t>;</w:t>
      </w:r>
      <w:r>
        <w:t xml:space="preserve"> </w:t>
      </w:r>
      <w:r w:rsidR="00BA2100">
        <w:t>Giám đốc</w:t>
      </w:r>
      <w:r>
        <w:t xml:space="preserve"> </w:t>
      </w:r>
      <w:r w:rsidR="00DE422A">
        <w:t>Trung tâm Điều tra, quy hoạch, thiết kế nông nghiệp nông thôn</w:t>
      </w:r>
      <w:r>
        <w:t xml:space="preserve">; </w:t>
      </w:r>
      <w:r w:rsidRPr="000342A2">
        <w:rPr>
          <w:lang w:val="vi-VN"/>
        </w:rPr>
        <w:t xml:space="preserve">Thủ trưởng các đơn vị liên quan và </w:t>
      </w:r>
      <w:r w:rsidR="00BA2100">
        <w:t>bà</w:t>
      </w:r>
      <w:r w:rsidRPr="001726B4">
        <w:rPr>
          <w:lang w:val="vi-VN"/>
        </w:rPr>
        <w:t xml:space="preserve"> </w:t>
      </w:r>
      <w:r w:rsidR="00992A7B">
        <w:t xml:space="preserve">Nguyễn Thị Hải Giang </w:t>
      </w:r>
      <w:r w:rsidRPr="000342A2">
        <w:rPr>
          <w:lang w:val="vi-VN"/>
        </w:rPr>
        <w:t>căn cứ Quyết định thi hành./.</w:t>
      </w:r>
    </w:p>
    <w:tbl>
      <w:tblPr>
        <w:tblW w:w="0" w:type="auto"/>
        <w:tblLook w:val="01E0" w:firstRow="1" w:lastRow="1" w:firstColumn="1" w:lastColumn="1" w:noHBand="0" w:noVBand="0"/>
      </w:tblPr>
      <w:tblGrid>
        <w:gridCol w:w="4577"/>
        <w:gridCol w:w="4598"/>
      </w:tblGrid>
      <w:tr w:rsidR="007720FF" w:rsidRPr="000325A2" w:rsidTr="0037211C">
        <w:trPr>
          <w:trHeight w:val="2118"/>
        </w:trPr>
        <w:tc>
          <w:tcPr>
            <w:tcW w:w="4829" w:type="dxa"/>
          </w:tcPr>
          <w:p w:rsidR="007720FF" w:rsidRDefault="007720FF" w:rsidP="0037211C">
            <w:pPr>
              <w:jc w:val="both"/>
              <w:rPr>
                <w:b/>
                <w:i/>
                <w:sz w:val="24"/>
                <w:szCs w:val="24"/>
              </w:rPr>
            </w:pPr>
          </w:p>
          <w:p w:rsidR="007720FF" w:rsidRPr="000325A2" w:rsidRDefault="007720FF" w:rsidP="0037211C">
            <w:pPr>
              <w:jc w:val="both"/>
              <w:rPr>
                <w:b/>
                <w:i/>
                <w:sz w:val="24"/>
                <w:szCs w:val="24"/>
                <w:lang w:val="vi-VN"/>
              </w:rPr>
            </w:pPr>
            <w:r w:rsidRPr="000325A2">
              <w:rPr>
                <w:b/>
                <w:i/>
                <w:sz w:val="24"/>
                <w:szCs w:val="24"/>
                <w:lang w:val="vi-VN"/>
              </w:rPr>
              <w:t>N</w:t>
            </w:r>
            <w:r w:rsidRPr="000325A2">
              <w:rPr>
                <w:rFonts w:hint="eastAsia"/>
                <w:b/>
                <w:i/>
                <w:sz w:val="24"/>
                <w:szCs w:val="24"/>
                <w:lang w:val="vi-VN"/>
              </w:rPr>
              <w:t>ơ</w:t>
            </w:r>
            <w:r w:rsidRPr="000325A2">
              <w:rPr>
                <w:b/>
                <w:i/>
                <w:sz w:val="24"/>
                <w:szCs w:val="24"/>
                <w:lang w:val="vi-VN"/>
              </w:rPr>
              <w:t xml:space="preserve">i nhận: </w:t>
            </w:r>
          </w:p>
          <w:p w:rsidR="007720FF" w:rsidRPr="00BE47AC" w:rsidRDefault="007720FF" w:rsidP="0037211C">
            <w:pPr>
              <w:jc w:val="both"/>
              <w:rPr>
                <w:sz w:val="22"/>
                <w:szCs w:val="22"/>
              </w:rPr>
            </w:pPr>
            <w:r w:rsidRPr="000325A2">
              <w:rPr>
                <w:sz w:val="22"/>
                <w:szCs w:val="22"/>
                <w:lang w:val="vi-VN"/>
              </w:rPr>
              <w:t xml:space="preserve">- Như Điều </w:t>
            </w:r>
            <w:r w:rsidRPr="000325A2">
              <w:rPr>
                <w:sz w:val="22"/>
                <w:szCs w:val="22"/>
              </w:rPr>
              <w:t>3</w:t>
            </w:r>
            <w:r w:rsidRPr="000325A2">
              <w:rPr>
                <w:sz w:val="22"/>
                <w:szCs w:val="22"/>
                <w:lang w:val="vi-VN"/>
              </w:rPr>
              <w:t xml:space="preserve">; </w:t>
            </w:r>
          </w:p>
          <w:p w:rsidR="007720FF" w:rsidRPr="000325A2" w:rsidRDefault="007720FF" w:rsidP="0037211C">
            <w:pPr>
              <w:jc w:val="both"/>
              <w:rPr>
                <w:sz w:val="22"/>
                <w:szCs w:val="22"/>
              </w:rPr>
            </w:pPr>
            <w:r>
              <w:rPr>
                <w:sz w:val="22"/>
                <w:szCs w:val="22"/>
              </w:rPr>
              <w:t>- Sở Nội vụ (để báo cáo);</w:t>
            </w:r>
          </w:p>
          <w:p w:rsidR="007720FF" w:rsidRPr="00EC0F4A" w:rsidRDefault="007720FF" w:rsidP="0037211C">
            <w:pPr>
              <w:jc w:val="both"/>
              <w:rPr>
                <w:sz w:val="22"/>
                <w:szCs w:val="22"/>
              </w:rPr>
            </w:pPr>
            <w:r>
              <w:rPr>
                <w:sz w:val="22"/>
                <w:szCs w:val="22"/>
                <w:lang w:val="vi-VN"/>
              </w:rPr>
              <w:t>- Giám đố</w:t>
            </w:r>
            <w:r>
              <w:rPr>
                <w:sz w:val="22"/>
                <w:szCs w:val="22"/>
              </w:rPr>
              <w:t>c, các đ/c PGĐ Sở;</w:t>
            </w:r>
          </w:p>
          <w:p w:rsidR="007720FF" w:rsidRPr="000325A2" w:rsidRDefault="007720FF" w:rsidP="0037211C">
            <w:pPr>
              <w:jc w:val="both"/>
              <w:rPr>
                <w:sz w:val="22"/>
                <w:szCs w:val="22"/>
              </w:rPr>
            </w:pPr>
            <w:r w:rsidRPr="000325A2">
              <w:rPr>
                <w:sz w:val="22"/>
                <w:szCs w:val="22"/>
              </w:rPr>
              <w:t>- L</w:t>
            </w:r>
            <w:r w:rsidRPr="000325A2">
              <w:rPr>
                <w:rFonts w:hint="eastAsia"/>
                <w:sz w:val="22"/>
                <w:szCs w:val="22"/>
              </w:rPr>
              <w:t>ư</w:t>
            </w:r>
            <w:r w:rsidRPr="000325A2">
              <w:rPr>
                <w:sz w:val="22"/>
                <w:szCs w:val="22"/>
              </w:rPr>
              <w:t>u VT, TCCB.</w:t>
            </w:r>
            <w:r w:rsidR="00992A7B">
              <w:rPr>
                <w:sz w:val="22"/>
                <w:szCs w:val="22"/>
              </w:rPr>
              <w:t xml:space="preserve"> </w:t>
            </w:r>
            <w:r w:rsidR="00992A7B" w:rsidRPr="008B4399">
              <w:rPr>
                <w:i/>
                <w:sz w:val="22"/>
                <w:szCs w:val="22"/>
              </w:rPr>
              <w:t>(05 bản giấy)</w:t>
            </w:r>
            <w:r w:rsidR="00992A7B">
              <w:rPr>
                <w:i/>
                <w:sz w:val="22"/>
                <w:szCs w:val="22"/>
              </w:rPr>
              <w:t>.</w:t>
            </w:r>
          </w:p>
        </w:tc>
        <w:tc>
          <w:tcPr>
            <w:tcW w:w="4832" w:type="dxa"/>
          </w:tcPr>
          <w:p w:rsidR="007720FF" w:rsidRDefault="007720FF" w:rsidP="0037211C">
            <w:pPr>
              <w:jc w:val="center"/>
              <w:rPr>
                <w:b/>
              </w:rPr>
            </w:pPr>
          </w:p>
          <w:p w:rsidR="007720FF" w:rsidRPr="000325A2" w:rsidRDefault="007720FF" w:rsidP="0037211C">
            <w:pPr>
              <w:jc w:val="center"/>
              <w:rPr>
                <w:b/>
              </w:rPr>
            </w:pPr>
            <w:r w:rsidRPr="000325A2">
              <w:rPr>
                <w:b/>
              </w:rPr>
              <w:t xml:space="preserve">GIÁM </w:t>
            </w:r>
            <w:r w:rsidRPr="000325A2">
              <w:rPr>
                <w:rFonts w:hint="eastAsia"/>
                <w:b/>
              </w:rPr>
              <w:t>Đ</w:t>
            </w:r>
            <w:r w:rsidRPr="000325A2">
              <w:rPr>
                <w:b/>
              </w:rPr>
              <w:t>ỐC</w:t>
            </w:r>
          </w:p>
          <w:p w:rsidR="007720FF" w:rsidRPr="000325A2" w:rsidRDefault="007720FF" w:rsidP="0037211C">
            <w:pPr>
              <w:rPr>
                <w:b/>
                <w:sz w:val="42"/>
              </w:rPr>
            </w:pPr>
          </w:p>
          <w:p w:rsidR="007720FF" w:rsidRPr="003D19A8" w:rsidRDefault="007720FF" w:rsidP="0037211C">
            <w:pPr>
              <w:jc w:val="center"/>
              <w:rPr>
                <w:b/>
                <w:sz w:val="2"/>
              </w:rPr>
            </w:pPr>
          </w:p>
          <w:p w:rsidR="007720FF" w:rsidRDefault="007720FF" w:rsidP="0037211C">
            <w:pPr>
              <w:jc w:val="center"/>
              <w:rPr>
                <w:b/>
                <w:sz w:val="10"/>
              </w:rPr>
            </w:pPr>
          </w:p>
          <w:p w:rsidR="005348C0" w:rsidRDefault="005348C0" w:rsidP="0037211C">
            <w:pPr>
              <w:jc w:val="center"/>
              <w:rPr>
                <w:b/>
                <w:sz w:val="10"/>
              </w:rPr>
            </w:pPr>
          </w:p>
          <w:p w:rsidR="005348C0" w:rsidRPr="00C849F3" w:rsidRDefault="005348C0" w:rsidP="0037211C">
            <w:pPr>
              <w:jc w:val="center"/>
              <w:rPr>
                <w:b/>
                <w:sz w:val="38"/>
              </w:rPr>
            </w:pPr>
          </w:p>
          <w:p w:rsidR="007720FF" w:rsidRPr="00D26EC4" w:rsidRDefault="007720FF" w:rsidP="0037211C">
            <w:pPr>
              <w:jc w:val="center"/>
              <w:rPr>
                <w:b/>
                <w:sz w:val="40"/>
              </w:rPr>
            </w:pPr>
          </w:p>
          <w:p w:rsidR="007720FF" w:rsidRPr="000325A2" w:rsidRDefault="007720FF" w:rsidP="0037211C">
            <w:pPr>
              <w:jc w:val="center"/>
              <w:rPr>
                <w:b/>
              </w:rPr>
            </w:pPr>
            <w:r>
              <w:rPr>
                <w:b/>
              </w:rPr>
              <w:t>Nguyễn Văn Việt</w:t>
            </w:r>
          </w:p>
        </w:tc>
      </w:tr>
    </w:tbl>
    <w:p w:rsidR="005348C0" w:rsidRDefault="005348C0" w:rsidP="007720FF"/>
    <w:p w:rsidR="005348C0" w:rsidRDefault="005348C0">
      <w:r>
        <w:br w:type="page"/>
      </w:r>
    </w:p>
    <w:p w:rsidR="00946D4C" w:rsidRDefault="00946D4C" w:rsidP="007519B5">
      <w:pPr>
        <w:jc w:val="center"/>
        <w:rPr>
          <w:sz w:val="26"/>
        </w:rPr>
        <w:sectPr w:rsidR="00946D4C" w:rsidSect="00666411">
          <w:pgSz w:w="11907" w:h="16840" w:code="9"/>
          <w:pgMar w:top="1247" w:right="1247" w:bottom="851" w:left="1701" w:header="720" w:footer="720" w:gutter="0"/>
          <w:cols w:space="720"/>
          <w:docGrid w:linePitch="381"/>
        </w:sectPr>
      </w:pPr>
    </w:p>
    <w:tbl>
      <w:tblPr>
        <w:tblW w:w="12868" w:type="dxa"/>
        <w:tblLook w:val="01E0" w:firstRow="1" w:lastRow="1" w:firstColumn="1" w:lastColumn="1" w:noHBand="0" w:noVBand="0"/>
      </w:tblPr>
      <w:tblGrid>
        <w:gridCol w:w="6771"/>
        <w:gridCol w:w="6097"/>
      </w:tblGrid>
      <w:tr w:rsidR="005348C0" w:rsidRPr="00627FDA" w:rsidTr="00D26EC4">
        <w:trPr>
          <w:trHeight w:val="1243"/>
        </w:trPr>
        <w:tc>
          <w:tcPr>
            <w:tcW w:w="6771" w:type="dxa"/>
          </w:tcPr>
          <w:p w:rsidR="005348C0" w:rsidRPr="00B95C92" w:rsidRDefault="005348C0" w:rsidP="007519B5">
            <w:pPr>
              <w:jc w:val="center"/>
              <w:rPr>
                <w:sz w:val="26"/>
              </w:rPr>
            </w:pPr>
            <w:r>
              <w:rPr>
                <w:sz w:val="26"/>
              </w:rPr>
              <w:lastRenderedPageBreak/>
              <w:t>U</w:t>
            </w:r>
            <w:r w:rsidRPr="00B95C92">
              <w:rPr>
                <w:sz w:val="26"/>
              </w:rPr>
              <w:t>BND TỈNH HÀ TĨNH</w:t>
            </w:r>
          </w:p>
          <w:p w:rsidR="00946D4C" w:rsidRDefault="005348C0" w:rsidP="007519B5">
            <w:pPr>
              <w:jc w:val="center"/>
              <w:rPr>
                <w:b/>
                <w:sz w:val="26"/>
              </w:rPr>
            </w:pPr>
            <w:r>
              <w:rPr>
                <w:b/>
                <w:sz w:val="26"/>
              </w:rPr>
              <w:t xml:space="preserve">SỞ NÔNG NGHIỆP VÀ </w:t>
            </w:r>
          </w:p>
          <w:p w:rsidR="005348C0" w:rsidRPr="00627FDA" w:rsidRDefault="005348C0" w:rsidP="007519B5">
            <w:pPr>
              <w:jc w:val="center"/>
            </w:pPr>
            <w:r>
              <w:rPr>
                <w:b/>
                <w:sz w:val="26"/>
              </w:rPr>
              <w:t>PHÁT TRIỂN NÔNG THÔN</w:t>
            </w:r>
          </w:p>
          <w:p w:rsidR="005348C0" w:rsidRPr="004F585C" w:rsidRDefault="005348C0" w:rsidP="004F585C">
            <w:pPr>
              <w:jc w:val="center"/>
              <w:rPr>
                <w:b/>
                <w:sz w:val="26"/>
              </w:rPr>
            </w:pPr>
            <w:r>
              <w:rPr>
                <w:noProof/>
                <w:sz w:val="24"/>
              </w:rPr>
              <mc:AlternateContent>
                <mc:Choice Requires="wps">
                  <w:drawing>
                    <wp:anchor distT="0" distB="0" distL="114300" distR="114300" simplePos="0" relativeHeight="251663872" behindDoc="0" locked="0" layoutInCell="1" allowOverlap="1" wp14:anchorId="50B0CF07" wp14:editId="2A032359">
                      <wp:simplePos x="0" y="0"/>
                      <wp:positionH relativeFrom="column">
                        <wp:posOffset>1605915</wp:posOffset>
                      </wp:positionH>
                      <wp:positionV relativeFrom="paragraph">
                        <wp:posOffset>38100</wp:posOffset>
                      </wp:positionV>
                      <wp:extent cx="866775" cy="0"/>
                      <wp:effectExtent l="0" t="0" r="9525" b="1905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3pt" to="194.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"/>
                  </w:pict>
                </mc:Fallback>
              </mc:AlternateContent>
            </w:r>
          </w:p>
        </w:tc>
        <w:tc>
          <w:tcPr>
            <w:tcW w:w="6097" w:type="dxa"/>
          </w:tcPr>
          <w:p w:rsidR="005348C0" w:rsidRPr="0089334F" w:rsidRDefault="005348C0" w:rsidP="007519B5">
            <w:pPr>
              <w:jc w:val="center"/>
              <w:rPr>
                <w:b/>
                <w:sz w:val="26"/>
              </w:rPr>
            </w:pPr>
            <w:r w:rsidRPr="0089334F">
              <w:rPr>
                <w:b/>
                <w:sz w:val="26"/>
              </w:rPr>
              <w:t xml:space="preserve">CỘNG HOÀ XÃ HỘI CHỦ NGHĨA VIỆT </w:t>
            </w:r>
            <w:smartTag w:uri="urn:schemas-microsoft-com:office:smarttags" w:element="place">
              <w:smartTag w:uri="urn:schemas-microsoft-com:office:smarttags" w:element="country-region">
                <w:r w:rsidRPr="0089334F">
                  <w:rPr>
                    <w:b/>
                    <w:sz w:val="26"/>
                  </w:rPr>
                  <w:t>NAM</w:t>
                </w:r>
              </w:smartTag>
            </w:smartTag>
          </w:p>
          <w:p w:rsidR="005348C0" w:rsidRPr="0089334F" w:rsidRDefault="005348C0" w:rsidP="007519B5">
            <w:pPr>
              <w:jc w:val="center"/>
              <w:rPr>
                <w:b/>
              </w:rPr>
            </w:pPr>
            <w:r w:rsidRPr="0089334F">
              <w:rPr>
                <w:b/>
              </w:rPr>
              <w:t>Độc lập - Tự do - Hạnh phúc</w:t>
            </w:r>
          </w:p>
          <w:p w:rsidR="005348C0" w:rsidRPr="0089334F" w:rsidRDefault="005348C0" w:rsidP="007519B5">
            <w:pPr>
              <w:rPr>
                <w:sz w:val="26"/>
              </w:rPr>
            </w:pPr>
            <w:r>
              <w:rPr>
                <w:noProof/>
                <w:sz w:val="26"/>
              </w:rPr>
              <mc:AlternateContent>
                <mc:Choice Requires="wps">
                  <w:drawing>
                    <wp:anchor distT="0" distB="0" distL="114300" distR="114300" simplePos="0" relativeHeight="251664896" behindDoc="0" locked="0" layoutInCell="1" allowOverlap="1" wp14:anchorId="556FE512" wp14:editId="40B3D847">
                      <wp:simplePos x="0" y="0"/>
                      <wp:positionH relativeFrom="column">
                        <wp:posOffset>938530</wp:posOffset>
                      </wp:positionH>
                      <wp:positionV relativeFrom="paragraph">
                        <wp:posOffset>23495</wp:posOffset>
                      </wp:positionV>
                      <wp:extent cx="1957070" cy="0"/>
                      <wp:effectExtent l="7620" t="9525" r="6985" b="952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pt,1.85pt" to="22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6q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"/>
                  </w:pict>
                </mc:Fallback>
              </mc:AlternateContent>
            </w:r>
          </w:p>
          <w:p w:rsidR="005348C0" w:rsidRPr="0089334F" w:rsidRDefault="005348C0" w:rsidP="003D5488">
            <w:pPr>
              <w:tabs>
                <w:tab w:val="left" w:pos="6271"/>
              </w:tabs>
              <w:ind w:right="26"/>
              <w:jc w:val="center"/>
              <w:rPr>
                <w:i/>
                <w:sz w:val="26"/>
                <w:szCs w:val="26"/>
              </w:rPr>
            </w:pPr>
            <w:bookmarkStart w:id="0" w:name="_GoBack"/>
            <w:bookmarkEnd w:id="0"/>
          </w:p>
        </w:tc>
      </w:tr>
    </w:tbl>
    <w:p w:rsidR="005348C0" w:rsidRPr="002F5B16" w:rsidRDefault="005348C0">
      <w:pPr>
        <w:rPr>
          <w:sz w:val="20"/>
        </w:rPr>
      </w:pPr>
    </w:p>
    <w:p w:rsidR="00E1094C" w:rsidRDefault="00E1094C" w:rsidP="00946D4C">
      <w:pPr>
        <w:jc w:val="center"/>
        <w:rPr>
          <w:b/>
          <w:bCs/>
          <w:sz w:val="26"/>
          <w:szCs w:val="24"/>
        </w:rPr>
      </w:pPr>
    </w:p>
    <w:p w:rsidR="005348C0" w:rsidRPr="004F585C" w:rsidRDefault="005348C0" w:rsidP="00946D4C">
      <w:pPr>
        <w:jc w:val="center"/>
        <w:rPr>
          <w:b/>
          <w:bCs/>
          <w:sz w:val="26"/>
          <w:szCs w:val="24"/>
        </w:rPr>
      </w:pPr>
      <w:r w:rsidRPr="005348C0">
        <w:rPr>
          <w:b/>
          <w:bCs/>
          <w:sz w:val="26"/>
          <w:szCs w:val="24"/>
        </w:rPr>
        <w:t xml:space="preserve">KẾT QUẢ TUYỂN DỤNG VIÊN CHỨC VÀO LÀM VIỆC </w:t>
      </w:r>
      <w:r w:rsidRPr="005348C0">
        <w:rPr>
          <w:b/>
          <w:bCs/>
          <w:sz w:val="26"/>
          <w:szCs w:val="24"/>
        </w:rPr>
        <w:br/>
        <w:t xml:space="preserve">TẠI </w:t>
      </w:r>
      <w:r w:rsidR="00DE422A">
        <w:rPr>
          <w:b/>
          <w:bCs/>
          <w:sz w:val="26"/>
          <w:szCs w:val="24"/>
        </w:rPr>
        <w:t>TRUNG TÂM ĐIỀU TRA, QUY HOẠCH, THIẾT KẾ NÔNG NGHIỆP NÔNG THÔN</w:t>
      </w:r>
      <w:r w:rsidR="009F351D">
        <w:rPr>
          <w:b/>
          <w:bCs/>
          <w:sz w:val="26"/>
          <w:szCs w:val="24"/>
        </w:rPr>
        <w:t xml:space="preserve"> </w:t>
      </w:r>
      <w:r w:rsidRPr="005348C0">
        <w:rPr>
          <w:b/>
          <w:bCs/>
          <w:sz w:val="26"/>
          <w:szCs w:val="24"/>
        </w:rPr>
        <w:t>NĂM 202</w:t>
      </w:r>
      <w:r w:rsidR="003D5488">
        <w:rPr>
          <w:b/>
          <w:bCs/>
          <w:sz w:val="26"/>
          <w:szCs w:val="24"/>
        </w:rPr>
        <w:t>3</w:t>
      </w:r>
    </w:p>
    <w:p w:rsidR="004F585C" w:rsidRPr="000E22BC" w:rsidRDefault="004F585C" w:rsidP="00946D4C">
      <w:pPr>
        <w:jc w:val="center"/>
        <w:rPr>
          <w:i/>
        </w:rPr>
      </w:pPr>
      <w:r w:rsidRPr="003C66CF">
        <w:rPr>
          <w:bCs/>
          <w:i/>
          <w:sz w:val="26"/>
          <w:szCs w:val="24"/>
        </w:rPr>
        <w:t xml:space="preserve">(kèm theo Quyết định số:  </w:t>
      </w:r>
      <w:r w:rsidR="009E1191">
        <w:rPr>
          <w:bCs/>
          <w:i/>
          <w:sz w:val="26"/>
          <w:szCs w:val="24"/>
        </w:rPr>
        <w:t>777</w:t>
      </w:r>
      <w:r w:rsidRPr="003C66CF">
        <w:rPr>
          <w:bCs/>
          <w:i/>
          <w:sz w:val="26"/>
          <w:szCs w:val="24"/>
        </w:rPr>
        <w:t xml:space="preserve"> </w:t>
      </w:r>
      <w:r w:rsidR="00C1155B">
        <w:rPr>
          <w:bCs/>
          <w:i/>
          <w:sz w:val="26"/>
          <w:szCs w:val="24"/>
        </w:rPr>
        <w:t>/</w:t>
      </w:r>
      <w:r w:rsidRPr="003C66CF">
        <w:rPr>
          <w:bCs/>
          <w:i/>
          <w:sz w:val="26"/>
          <w:szCs w:val="24"/>
        </w:rPr>
        <w:t>QĐ</w:t>
      </w:r>
      <w:r w:rsidR="00C1155B">
        <w:rPr>
          <w:bCs/>
          <w:i/>
          <w:sz w:val="26"/>
          <w:szCs w:val="24"/>
        </w:rPr>
        <w:t>-</w:t>
      </w:r>
      <w:r w:rsidRPr="003C66CF">
        <w:rPr>
          <w:bCs/>
          <w:i/>
          <w:sz w:val="26"/>
          <w:szCs w:val="24"/>
        </w:rPr>
        <w:t xml:space="preserve">SNN ngày </w:t>
      </w:r>
      <w:r w:rsidR="009E1191">
        <w:rPr>
          <w:bCs/>
          <w:i/>
          <w:sz w:val="26"/>
          <w:szCs w:val="24"/>
        </w:rPr>
        <w:t>06</w:t>
      </w:r>
      <w:r w:rsidRPr="003C66CF">
        <w:rPr>
          <w:bCs/>
          <w:i/>
          <w:sz w:val="26"/>
          <w:szCs w:val="24"/>
        </w:rPr>
        <w:t xml:space="preserve"> tháng </w:t>
      </w:r>
      <w:r w:rsidR="009E1191">
        <w:rPr>
          <w:bCs/>
          <w:i/>
          <w:sz w:val="26"/>
          <w:szCs w:val="24"/>
        </w:rPr>
        <w:t>11</w:t>
      </w:r>
      <w:r w:rsidRPr="003C66CF">
        <w:rPr>
          <w:bCs/>
          <w:i/>
          <w:sz w:val="26"/>
          <w:szCs w:val="24"/>
        </w:rPr>
        <w:t xml:space="preserve"> năm 202</w:t>
      </w:r>
      <w:r w:rsidR="003D5488">
        <w:rPr>
          <w:bCs/>
          <w:i/>
          <w:sz w:val="26"/>
          <w:szCs w:val="24"/>
        </w:rPr>
        <w:t>3</w:t>
      </w:r>
      <w:r w:rsidRPr="003C66CF">
        <w:rPr>
          <w:bCs/>
          <w:i/>
          <w:sz w:val="26"/>
          <w:szCs w:val="24"/>
        </w:rPr>
        <w:t>)</w:t>
      </w:r>
    </w:p>
    <w:p w:rsidR="00D41AA0" w:rsidRPr="00E1094C" w:rsidRDefault="00D41AA0" w:rsidP="007720FF">
      <w:pPr>
        <w:rPr>
          <w:sz w:val="36"/>
        </w:rPr>
      </w:pPr>
    </w:p>
    <w:tbl>
      <w:tblPr>
        <w:tblStyle w:val="TableGrid"/>
        <w:tblW w:w="14174" w:type="dxa"/>
        <w:tblInd w:w="-34" w:type="dxa"/>
        <w:tblLayout w:type="fixed"/>
        <w:tblLook w:val="04A0" w:firstRow="1" w:lastRow="0" w:firstColumn="1" w:lastColumn="0" w:noHBand="0" w:noVBand="1"/>
      </w:tblPr>
      <w:tblGrid>
        <w:gridCol w:w="709"/>
        <w:gridCol w:w="2694"/>
        <w:gridCol w:w="1417"/>
        <w:gridCol w:w="851"/>
        <w:gridCol w:w="2126"/>
        <w:gridCol w:w="1984"/>
        <w:gridCol w:w="1133"/>
        <w:gridCol w:w="851"/>
        <w:gridCol w:w="992"/>
        <w:gridCol w:w="1417"/>
      </w:tblGrid>
      <w:tr w:rsidR="00894CE7" w:rsidRPr="007B18C1" w:rsidTr="00E1094C">
        <w:trPr>
          <w:trHeight w:val="1025"/>
        </w:trPr>
        <w:tc>
          <w:tcPr>
            <w:tcW w:w="709" w:type="dxa"/>
            <w:vAlign w:val="center"/>
          </w:tcPr>
          <w:p w:rsidR="00894CE7" w:rsidRPr="007B18C1" w:rsidRDefault="00894CE7" w:rsidP="00894CE7">
            <w:pPr>
              <w:jc w:val="center"/>
              <w:rPr>
                <w:b/>
                <w:sz w:val="24"/>
                <w:szCs w:val="24"/>
              </w:rPr>
            </w:pPr>
            <w:r w:rsidRPr="007B18C1">
              <w:rPr>
                <w:b/>
                <w:sz w:val="24"/>
                <w:szCs w:val="24"/>
              </w:rPr>
              <w:t>TT</w:t>
            </w:r>
          </w:p>
        </w:tc>
        <w:tc>
          <w:tcPr>
            <w:tcW w:w="2694" w:type="dxa"/>
            <w:vAlign w:val="center"/>
          </w:tcPr>
          <w:p w:rsidR="00894CE7" w:rsidRPr="007B18C1" w:rsidRDefault="00894CE7" w:rsidP="00C1251A">
            <w:pPr>
              <w:jc w:val="center"/>
              <w:rPr>
                <w:b/>
                <w:sz w:val="24"/>
                <w:szCs w:val="24"/>
              </w:rPr>
            </w:pPr>
            <w:r w:rsidRPr="007B18C1">
              <w:rPr>
                <w:b/>
                <w:sz w:val="24"/>
                <w:szCs w:val="24"/>
              </w:rPr>
              <w:t>Họ và tên</w:t>
            </w:r>
          </w:p>
        </w:tc>
        <w:tc>
          <w:tcPr>
            <w:tcW w:w="1417" w:type="dxa"/>
            <w:vAlign w:val="center"/>
          </w:tcPr>
          <w:p w:rsidR="00894CE7" w:rsidRPr="007B18C1" w:rsidRDefault="00894CE7" w:rsidP="00C1251A">
            <w:pPr>
              <w:jc w:val="center"/>
              <w:rPr>
                <w:b/>
                <w:sz w:val="24"/>
                <w:szCs w:val="24"/>
              </w:rPr>
            </w:pPr>
            <w:r w:rsidRPr="007B18C1">
              <w:rPr>
                <w:b/>
                <w:sz w:val="24"/>
                <w:szCs w:val="24"/>
              </w:rPr>
              <w:t>Ngày sinh</w:t>
            </w:r>
          </w:p>
        </w:tc>
        <w:tc>
          <w:tcPr>
            <w:tcW w:w="851" w:type="dxa"/>
            <w:vAlign w:val="center"/>
          </w:tcPr>
          <w:p w:rsidR="00894CE7" w:rsidRPr="007B18C1" w:rsidRDefault="00894CE7" w:rsidP="00894CE7">
            <w:pPr>
              <w:jc w:val="center"/>
              <w:rPr>
                <w:b/>
                <w:sz w:val="24"/>
                <w:szCs w:val="24"/>
              </w:rPr>
            </w:pPr>
            <w:r>
              <w:rPr>
                <w:b/>
                <w:sz w:val="24"/>
                <w:szCs w:val="24"/>
              </w:rPr>
              <w:t>Giới tính</w:t>
            </w:r>
          </w:p>
        </w:tc>
        <w:tc>
          <w:tcPr>
            <w:tcW w:w="2126" w:type="dxa"/>
            <w:vAlign w:val="center"/>
          </w:tcPr>
          <w:p w:rsidR="00894CE7" w:rsidRPr="007B18C1" w:rsidRDefault="00894CE7" w:rsidP="00C1251A">
            <w:pPr>
              <w:jc w:val="center"/>
              <w:rPr>
                <w:b/>
                <w:sz w:val="24"/>
                <w:szCs w:val="24"/>
              </w:rPr>
            </w:pPr>
            <w:r w:rsidRPr="007B18C1">
              <w:rPr>
                <w:b/>
                <w:sz w:val="24"/>
                <w:szCs w:val="24"/>
              </w:rPr>
              <w:t>Quê quán</w:t>
            </w:r>
          </w:p>
        </w:tc>
        <w:tc>
          <w:tcPr>
            <w:tcW w:w="1984" w:type="dxa"/>
            <w:vAlign w:val="center"/>
          </w:tcPr>
          <w:p w:rsidR="00894CE7" w:rsidRPr="007B18C1" w:rsidRDefault="00894CE7" w:rsidP="00C1251A">
            <w:pPr>
              <w:jc w:val="center"/>
              <w:rPr>
                <w:b/>
                <w:sz w:val="24"/>
                <w:szCs w:val="24"/>
              </w:rPr>
            </w:pPr>
            <w:r w:rsidRPr="007B18C1">
              <w:rPr>
                <w:b/>
                <w:sz w:val="24"/>
                <w:szCs w:val="24"/>
              </w:rPr>
              <w:t>Trình độ chuyên môn</w:t>
            </w:r>
          </w:p>
        </w:tc>
        <w:tc>
          <w:tcPr>
            <w:tcW w:w="1133" w:type="dxa"/>
            <w:vAlign w:val="center"/>
          </w:tcPr>
          <w:p w:rsidR="00894CE7" w:rsidRPr="007B18C1" w:rsidRDefault="00894CE7" w:rsidP="00C1251A">
            <w:pPr>
              <w:jc w:val="center"/>
              <w:rPr>
                <w:b/>
                <w:sz w:val="24"/>
                <w:szCs w:val="24"/>
              </w:rPr>
            </w:pPr>
            <w:r w:rsidRPr="007B18C1">
              <w:rPr>
                <w:b/>
                <w:sz w:val="24"/>
                <w:szCs w:val="24"/>
              </w:rPr>
              <w:t>Điểm phỏng vấn</w:t>
            </w:r>
          </w:p>
        </w:tc>
        <w:tc>
          <w:tcPr>
            <w:tcW w:w="851" w:type="dxa"/>
            <w:vAlign w:val="center"/>
          </w:tcPr>
          <w:p w:rsidR="00894CE7" w:rsidRPr="007B18C1" w:rsidRDefault="00894CE7" w:rsidP="00C1251A">
            <w:pPr>
              <w:jc w:val="center"/>
              <w:rPr>
                <w:b/>
                <w:sz w:val="24"/>
                <w:szCs w:val="24"/>
              </w:rPr>
            </w:pPr>
            <w:r w:rsidRPr="007B18C1">
              <w:rPr>
                <w:b/>
                <w:sz w:val="24"/>
                <w:szCs w:val="24"/>
              </w:rPr>
              <w:t>Điểm ưu tiên</w:t>
            </w:r>
          </w:p>
        </w:tc>
        <w:tc>
          <w:tcPr>
            <w:tcW w:w="992" w:type="dxa"/>
            <w:vAlign w:val="center"/>
          </w:tcPr>
          <w:p w:rsidR="00894CE7" w:rsidRPr="007B18C1" w:rsidRDefault="00894CE7" w:rsidP="00C1251A">
            <w:pPr>
              <w:jc w:val="center"/>
              <w:rPr>
                <w:b/>
                <w:sz w:val="24"/>
                <w:szCs w:val="24"/>
              </w:rPr>
            </w:pPr>
            <w:r w:rsidRPr="007B18C1">
              <w:rPr>
                <w:b/>
                <w:sz w:val="24"/>
                <w:szCs w:val="24"/>
              </w:rPr>
              <w:t>Tổng điểm</w:t>
            </w:r>
          </w:p>
        </w:tc>
        <w:tc>
          <w:tcPr>
            <w:tcW w:w="1417" w:type="dxa"/>
            <w:vAlign w:val="center"/>
          </w:tcPr>
          <w:p w:rsidR="00894CE7" w:rsidRPr="007B18C1" w:rsidRDefault="00894CE7" w:rsidP="00C1251A">
            <w:pPr>
              <w:jc w:val="center"/>
              <w:rPr>
                <w:b/>
                <w:sz w:val="24"/>
                <w:szCs w:val="24"/>
              </w:rPr>
            </w:pPr>
            <w:r>
              <w:rPr>
                <w:b/>
                <w:sz w:val="24"/>
                <w:szCs w:val="24"/>
              </w:rPr>
              <w:t>Kết quả tuyển dung</w:t>
            </w:r>
          </w:p>
        </w:tc>
      </w:tr>
      <w:tr w:rsidR="00894CE7" w:rsidRPr="007B18C1" w:rsidTr="00E1094C">
        <w:trPr>
          <w:trHeight w:val="564"/>
        </w:trPr>
        <w:tc>
          <w:tcPr>
            <w:tcW w:w="709" w:type="dxa"/>
            <w:vAlign w:val="center"/>
          </w:tcPr>
          <w:p w:rsidR="00894CE7" w:rsidRPr="007B18C1" w:rsidRDefault="00894CE7" w:rsidP="00894CE7">
            <w:pPr>
              <w:jc w:val="center"/>
              <w:rPr>
                <w:b/>
                <w:i/>
                <w:sz w:val="24"/>
                <w:szCs w:val="24"/>
              </w:rPr>
            </w:pPr>
            <w:r w:rsidRPr="007B18C1">
              <w:rPr>
                <w:b/>
                <w:i/>
                <w:sz w:val="24"/>
                <w:szCs w:val="24"/>
              </w:rPr>
              <w:t>I</w:t>
            </w:r>
          </w:p>
        </w:tc>
        <w:tc>
          <w:tcPr>
            <w:tcW w:w="13465" w:type="dxa"/>
            <w:gridSpan w:val="9"/>
            <w:vAlign w:val="center"/>
          </w:tcPr>
          <w:p w:rsidR="00894CE7" w:rsidRPr="007B18C1" w:rsidRDefault="00894CE7" w:rsidP="00E1094C">
            <w:pPr>
              <w:rPr>
                <w:b/>
                <w:i/>
                <w:sz w:val="24"/>
                <w:szCs w:val="24"/>
              </w:rPr>
            </w:pPr>
            <w:r w:rsidRPr="007B18C1">
              <w:rPr>
                <w:b/>
                <w:i/>
                <w:sz w:val="24"/>
                <w:szCs w:val="24"/>
              </w:rPr>
              <w:t xml:space="preserve">Vị trí </w:t>
            </w:r>
            <w:r w:rsidR="00E1094C">
              <w:rPr>
                <w:b/>
                <w:i/>
                <w:sz w:val="24"/>
                <w:szCs w:val="24"/>
              </w:rPr>
              <w:t>Kế toán</w:t>
            </w:r>
          </w:p>
        </w:tc>
      </w:tr>
      <w:tr w:rsidR="00DE422A" w:rsidRPr="00E1094C" w:rsidTr="00E1094C">
        <w:trPr>
          <w:trHeight w:val="1062"/>
        </w:trPr>
        <w:tc>
          <w:tcPr>
            <w:tcW w:w="709" w:type="dxa"/>
            <w:vAlign w:val="center"/>
          </w:tcPr>
          <w:p w:rsidR="00DE422A" w:rsidRPr="00E1094C" w:rsidRDefault="00DE422A" w:rsidP="00894CE7">
            <w:pPr>
              <w:jc w:val="center"/>
              <w:rPr>
                <w:sz w:val="24"/>
                <w:szCs w:val="24"/>
              </w:rPr>
            </w:pPr>
            <w:r w:rsidRPr="00E1094C">
              <w:rPr>
                <w:sz w:val="24"/>
                <w:szCs w:val="24"/>
              </w:rPr>
              <w:t>1</w:t>
            </w:r>
          </w:p>
        </w:tc>
        <w:tc>
          <w:tcPr>
            <w:tcW w:w="2694" w:type="dxa"/>
            <w:vAlign w:val="center"/>
          </w:tcPr>
          <w:p w:rsidR="00DE422A" w:rsidRPr="00E1094C" w:rsidRDefault="00DE422A" w:rsidP="00DE422A">
            <w:pPr>
              <w:pStyle w:val="Default"/>
            </w:pPr>
            <w:r w:rsidRPr="00E1094C">
              <w:t xml:space="preserve">Nguyễn Thị Hải Giang </w:t>
            </w:r>
          </w:p>
        </w:tc>
        <w:tc>
          <w:tcPr>
            <w:tcW w:w="1417" w:type="dxa"/>
            <w:vAlign w:val="center"/>
          </w:tcPr>
          <w:p w:rsidR="00DE422A" w:rsidRPr="00E1094C" w:rsidRDefault="00DE422A" w:rsidP="00DE422A">
            <w:pPr>
              <w:pStyle w:val="Default"/>
            </w:pPr>
            <w:r w:rsidRPr="00E1094C">
              <w:t xml:space="preserve">02/8/1991 </w:t>
            </w:r>
          </w:p>
        </w:tc>
        <w:tc>
          <w:tcPr>
            <w:tcW w:w="851" w:type="dxa"/>
            <w:vAlign w:val="center"/>
          </w:tcPr>
          <w:p w:rsidR="00DE422A" w:rsidRPr="00E1094C" w:rsidRDefault="00DE422A" w:rsidP="00894CE7">
            <w:pPr>
              <w:jc w:val="center"/>
              <w:rPr>
                <w:sz w:val="24"/>
                <w:szCs w:val="24"/>
              </w:rPr>
            </w:pPr>
            <w:r w:rsidRPr="00E1094C">
              <w:rPr>
                <w:sz w:val="24"/>
                <w:szCs w:val="24"/>
              </w:rPr>
              <w:t>Nữ</w:t>
            </w:r>
          </w:p>
        </w:tc>
        <w:tc>
          <w:tcPr>
            <w:tcW w:w="2126" w:type="dxa"/>
            <w:vAlign w:val="center"/>
          </w:tcPr>
          <w:p w:rsidR="00DE422A" w:rsidRPr="00E1094C" w:rsidRDefault="00DE422A" w:rsidP="00DE422A">
            <w:pPr>
              <w:pStyle w:val="Default"/>
              <w:jc w:val="center"/>
            </w:pPr>
            <w:r w:rsidRPr="00E1094C">
              <w:t xml:space="preserve">Xã Quang Thọ, huyện Vũ Qung, tỉnh Hà Tĩnh </w:t>
            </w:r>
          </w:p>
        </w:tc>
        <w:tc>
          <w:tcPr>
            <w:tcW w:w="1984" w:type="dxa"/>
            <w:vAlign w:val="center"/>
          </w:tcPr>
          <w:p w:rsidR="00DE422A" w:rsidRPr="00E1094C" w:rsidRDefault="00DE422A" w:rsidP="00C1251A">
            <w:pPr>
              <w:jc w:val="center"/>
              <w:rPr>
                <w:sz w:val="24"/>
                <w:szCs w:val="24"/>
              </w:rPr>
            </w:pPr>
            <w:r w:rsidRPr="00E1094C">
              <w:rPr>
                <w:sz w:val="24"/>
                <w:szCs w:val="24"/>
              </w:rPr>
              <w:t>Cử nhân Kế toán</w:t>
            </w:r>
          </w:p>
        </w:tc>
        <w:tc>
          <w:tcPr>
            <w:tcW w:w="1133" w:type="dxa"/>
            <w:vAlign w:val="center"/>
          </w:tcPr>
          <w:p w:rsidR="00DE422A" w:rsidRPr="00E1094C" w:rsidRDefault="00DE422A" w:rsidP="00DE422A">
            <w:pPr>
              <w:pStyle w:val="Default"/>
              <w:jc w:val="center"/>
            </w:pPr>
            <w:r w:rsidRPr="00E1094C">
              <w:t>84</w:t>
            </w:r>
          </w:p>
        </w:tc>
        <w:tc>
          <w:tcPr>
            <w:tcW w:w="851" w:type="dxa"/>
            <w:vAlign w:val="center"/>
          </w:tcPr>
          <w:p w:rsidR="00DE422A" w:rsidRPr="00E1094C" w:rsidRDefault="00DE422A" w:rsidP="00DE422A">
            <w:pPr>
              <w:pStyle w:val="Default"/>
              <w:jc w:val="center"/>
            </w:pPr>
            <w:r w:rsidRPr="00E1094C">
              <w:t>0</w:t>
            </w:r>
          </w:p>
        </w:tc>
        <w:tc>
          <w:tcPr>
            <w:tcW w:w="992" w:type="dxa"/>
            <w:vAlign w:val="center"/>
          </w:tcPr>
          <w:p w:rsidR="00DE422A" w:rsidRPr="00E1094C" w:rsidRDefault="00DE422A" w:rsidP="00DE422A">
            <w:pPr>
              <w:pStyle w:val="Default"/>
              <w:jc w:val="center"/>
            </w:pPr>
            <w:r w:rsidRPr="00E1094C">
              <w:t>84</w:t>
            </w:r>
          </w:p>
        </w:tc>
        <w:tc>
          <w:tcPr>
            <w:tcW w:w="1417" w:type="dxa"/>
            <w:vAlign w:val="center"/>
          </w:tcPr>
          <w:p w:rsidR="00DE422A" w:rsidRPr="00E1094C" w:rsidRDefault="00DE422A" w:rsidP="00C1251A">
            <w:pPr>
              <w:jc w:val="center"/>
              <w:rPr>
                <w:sz w:val="24"/>
                <w:szCs w:val="24"/>
              </w:rPr>
            </w:pPr>
            <w:r w:rsidRPr="00E1094C">
              <w:rPr>
                <w:sz w:val="24"/>
                <w:szCs w:val="24"/>
              </w:rPr>
              <w:t>Trúng tuyển</w:t>
            </w:r>
          </w:p>
        </w:tc>
      </w:tr>
    </w:tbl>
    <w:p w:rsidR="00894CE7" w:rsidRDefault="00894CE7" w:rsidP="007720FF"/>
    <w:p w:rsidR="004F585C" w:rsidRPr="004F585C" w:rsidRDefault="004F585C" w:rsidP="007720FF">
      <w:pPr>
        <w:rPr>
          <w:sz w:val="20"/>
        </w:rPr>
      </w:pPr>
    </w:p>
    <w:p w:rsidR="004F585C" w:rsidRPr="000231F9" w:rsidRDefault="004F585C" w:rsidP="007720FF">
      <w:pPr>
        <w:rPr>
          <w:i/>
        </w:rPr>
        <w:sectPr w:rsidR="004F585C" w:rsidRPr="000231F9" w:rsidSect="009F351D">
          <w:pgSz w:w="16840" w:h="11907" w:orient="landscape" w:code="9"/>
          <w:pgMar w:top="993" w:right="1134" w:bottom="851" w:left="1560" w:header="720" w:footer="720" w:gutter="0"/>
          <w:cols w:space="720"/>
          <w:docGrid w:linePitch="381"/>
        </w:sectPr>
      </w:pPr>
      <w:r w:rsidRPr="000231F9">
        <w:rPr>
          <w:i/>
        </w:rPr>
        <w:t xml:space="preserve">Danh sách có </w:t>
      </w:r>
      <w:r w:rsidR="00634E38">
        <w:rPr>
          <w:i/>
        </w:rPr>
        <w:t>1</w:t>
      </w:r>
      <w:r w:rsidRPr="000231F9">
        <w:rPr>
          <w:i/>
        </w:rPr>
        <w:t xml:space="preserve"> người</w:t>
      </w:r>
      <w:r w:rsidR="000231F9" w:rsidRPr="000231F9">
        <w:rPr>
          <w:i/>
        </w:rPr>
        <w:t>, trong đó: có</w:t>
      </w:r>
      <w:r w:rsidR="00E1094C">
        <w:rPr>
          <w:i/>
        </w:rPr>
        <w:t xml:space="preserve"> 1</w:t>
      </w:r>
      <w:r w:rsidR="000231F9" w:rsidRPr="000231F9">
        <w:rPr>
          <w:i/>
        </w:rPr>
        <w:t xml:space="preserve"> người t</w:t>
      </w:r>
      <w:r w:rsidR="00C93895">
        <w:rPr>
          <w:i/>
        </w:rPr>
        <w:t xml:space="preserve">rúng tuyển, </w:t>
      </w:r>
    </w:p>
    <w:p w:rsidR="005348C0" w:rsidRPr="007720FF" w:rsidRDefault="005348C0" w:rsidP="007720FF"/>
    <w:sectPr w:rsidR="005348C0" w:rsidRPr="007720FF" w:rsidSect="005348C0">
      <w:pgSz w:w="16840" w:h="11907" w:orient="landscape" w:code="9"/>
      <w:pgMar w:top="1701" w:right="1247" w:bottom="124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9D4"/>
    <w:rsid w:val="00004A3C"/>
    <w:rsid w:val="00014410"/>
    <w:rsid w:val="000208DA"/>
    <w:rsid w:val="000231F9"/>
    <w:rsid w:val="000279FC"/>
    <w:rsid w:val="00027D8A"/>
    <w:rsid w:val="00030677"/>
    <w:rsid w:val="0003101E"/>
    <w:rsid w:val="000325A2"/>
    <w:rsid w:val="000345AD"/>
    <w:rsid w:val="00066E65"/>
    <w:rsid w:val="00075F61"/>
    <w:rsid w:val="00077C6B"/>
    <w:rsid w:val="000803E3"/>
    <w:rsid w:val="00081C94"/>
    <w:rsid w:val="00090DB8"/>
    <w:rsid w:val="000B1050"/>
    <w:rsid w:val="000B2F80"/>
    <w:rsid w:val="000C42EB"/>
    <w:rsid w:val="000D3218"/>
    <w:rsid w:val="000D6C66"/>
    <w:rsid w:val="000E22BC"/>
    <w:rsid w:val="000E4064"/>
    <w:rsid w:val="000E4307"/>
    <w:rsid w:val="00110C71"/>
    <w:rsid w:val="00112101"/>
    <w:rsid w:val="001131B5"/>
    <w:rsid w:val="00113A23"/>
    <w:rsid w:val="001152A4"/>
    <w:rsid w:val="0012679A"/>
    <w:rsid w:val="00131BDD"/>
    <w:rsid w:val="00151B57"/>
    <w:rsid w:val="001543D7"/>
    <w:rsid w:val="00156090"/>
    <w:rsid w:val="00156CDA"/>
    <w:rsid w:val="00166D84"/>
    <w:rsid w:val="00175F8C"/>
    <w:rsid w:val="0018737C"/>
    <w:rsid w:val="001922A3"/>
    <w:rsid w:val="001B0456"/>
    <w:rsid w:val="001E587C"/>
    <w:rsid w:val="001F1284"/>
    <w:rsid w:val="001F5F68"/>
    <w:rsid w:val="00207AF1"/>
    <w:rsid w:val="002214C0"/>
    <w:rsid w:val="00231408"/>
    <w:rsid w:val="00232B17"/>
    <w:rsid w:val="00234961"/>
    <w:rsid w:val="0024102C"/>
    <w:rsid w:val="0024129D"/>
    <w:rsid w:val="00251B09"/>
    <w:rsid w:val="00251D55"/>
    <w:rsid w:val="0025784D"/>
    <w:rsid w:val="00264006"/>
    <w:rsid w:val="002708A8"/>
    <w:rsid w:val="00284EBB"/>
    <w:rsid w:val="00293FAA"/>
    <w:rsid w:val="002A377C"/>
    <w:rsid w:val="002B0E3A"/>
    <w:rsid w:val="002B4197"/>
    <w:rsid w:val="002C31BC"/>
    <w:rsid w:val="002C581A"/>
    <w:rsid w:val="002E3132"/>
    <w:rsid w:val="002E78AB"/>
    <w:rsid w:val="002F00E4"/>
    <w:rsid w:val="002F0119"/>
    <w:rsid w:val="002F5B16"/>
    <w:rsid w:val="002F7005"/>
    <w:rsid w:val="00303D97"/>
    <w:rsid w:val="00305F64"/>
    <w:rsid w:val="00315201"/>
    <w:rsid w:val="003153C6"/>
    <w:rsid w:val="003337FF"/>
    <w:rsid w:val="00342B2D"/>
    <w:rsid w:val="00343B9D"/>
    <w:rsid w:val="0034543E"/>
    <w:rsid w:val="003471DA"/>
    <w:rsid w:val="0035569E"/>
    <w:rsid w:val="00360FC9"/>
    <w:rsid w:val="003629E0"/>
    <w:rsid w:val="0036402A"/>
    <w:rsid w:val="00371998"/>
    <w:rsid w:val="0037211C"/>
    <w:rsid w:val="00373BAD"/>
    <w:rsid w:val="0038015B"/>
    <w:rsid w:val="003850D6"/>
    <w:rsid w:val="003906E3"/>
    <w:rsid w:val="00395525"/>
    <w:rsid w:val="003A2993"/>
    <w:rsid w:val="003A3169"/>
    <w:rsid w:val="003C5F0D"/>
    <w:rsid w:val="003C66CF"/>
    <w:rsid w:val="003D4CE7"/>
    <w:rsid w:val="003D5488"/>
    <w:rsid w:val="003E0224"/>
    <w:rsid w:val="003E5046"/>
    <w:rsid w:val="003F0DD3"/>
    <w:rsid w:val="003F2BB2"/>
    <w:rsid w:val="003F688D"/>
    <w:rsid w:val="004124C7"/>
    <w:rsid w:val="0042319F"/>
    <w:rsid w:val="004426DC"/>
    <w:rsid w:val="00443ABB"/>
    <w:rsid w:val="004449DB"/>
    <w:rsid w:val="0045512A"/>
    <w:rsid w:val="0046068A"/>
    <w:rsid w:val="00463E9D"/>
    <w:rsid w:val="0046409B"/>
    <w:rsid w:val="004661FD"/>
    <w:rsid w:val="00481548"/>
    <w:rsid w:val="00490B48"/>
    <w:rsid w:val="00497196"/>
    <w:rsid w:val="004A3EDF"/>
    <w:rsid w:val="004C205F"/>
    <w:rsid w:val="004D3FBE"/>
    <w:rsid w:val="004D51F5"/>
    <w:rsid w:val="004D76D1"/>
    <w:rsid w:val="004E5BD8"/>
    <w:rsid w:val="004F585C"/>
    <w:rsid w:val="00507F75"/>
    <w:rsid w:val="005112F6"/>
    <w:rsid w:val="0051214E"/>
    <w:rsid w:val="0051326B"/>
    <w:rsid w:val="00514D56"/>
    <w:rsid w:val="00517FF7"/>
    <w:rsid w:val="00533528"/>
    <w:rsid w:val="005348C0"/>
    <w:rsid w:val="00535060"/>
    <w:rsid w:val="0053511B"/>
    <w:rsid w:val="00541F01"/>
    <w:rsid w:val="00550CA9"/>
    <w:rsid w:val="005552A2"/>
    <w:rsid w:val="00563524"/>
    <w:rsid w:val="00585663"/>
    <w:rsid w:val="005A09B9"/>
    <w:rsid w:val="005A717E"/>
    <w:rsid w:val="005B0269"/>
    <w:rsid w:val="005B0BA8"/>
    <w:rsid w:val="005B57A3"/>
    <w:rsid w:val="005B6B5E"/>
    <w:rsid w:val="005C54C1"/>
    <w:rsid w:val="005C6EC8"/>
    <w:rsid w:val="005F5542"/>
    <w:rsid w:val="005F61B0"/>
    <w:rsid w:val="00622F45"/>
    <w:rsid w:val="00623EB8"/>
    <w:rsid w:val="00627FDA"/>
    <w:rsid w:val="00634E38"/>
    <w:rsid w:val="00635AAE"/>
    <w:rsid w:val="006370A4"/>
    <w:rsid w:val="00642031"/>
    <w:rsid w:val="00647094"/>
    <w:rsid w:val="00647B0A"/>
    <w:rsid w:val="00651960"/>
    <w:rsid w:val="00654514"/>
    <w:rsid w:val="00663B60"/>
    <w:rsid w:val="0066527C"/>
    <w:rsid w:val="00666411"/>
    <w:rsid w:val="00674403"/>
    <w:rsid w:val="00682C0B"/>
    <w:rsid w:val="006A3416"/>
    <w:rsid w:val="006A7B72"/>
    <w:rsid w:val="006B49FF"/>
    <w:rsid w:val="006E0452"/>
    <w:rsid w:val="00707B93"/>
    <w:rsid w:val="0072007F"/>
    <w:rsid w:val="00727E6E"/>
    <w:rsid w:val="00730463"/>
    <w:rsid w:val="00740318"/>
    <w:rsid w:val="00740883"/>
    <w:rsid w:val="00757B6D"/>
    <w:rsid w:val="00765161"/>
    <w:rsid w:val="007720FF"/>
    <w:rsid w:val="0078031A"/>
    <w:rsid w:val="007B08FD"/>
    <w:rsid w:val="007B5B2D"/>
    <w:rsid w:val="007C2880"/>
    <w:rsid w:val="007F0BAA"/>
    <w:rsid w:val="007F6FA2"/>
    <w:rsid w:val="00801572"/>
    <w:rsid w:val="00804352"/>
    <w:rsid w:val="0080639D"/>
    <w:rsid w:val="00814AD2"/>
    <w:rsid w:val="00820F46"/>
    <w:rsid w:val="008343EF"/>
    <w:rsid w:val="0083712C"/>
    <w:rsid w:val="00847F8B"/>
    <w:rsid w:val="00855699"/>
    <w:rsid w:val="00861CDC"/>
    <w:rsid w:val="00864E8C"/>
    <w:rsid w:val="00872337"/>
    <w:rsid w:val="00874D9F"/>
    <w:rsid w:val="008823C5"/>
    <w:rsid w:val="00882BC2"/>
    <w:rsid w:val="00884908"/>
    <w:rsid w:val="0089334F"/>
    <w:rsid w:val="00894CE7"/>
    <w:rsid w:val="008C0878"/>
    <w:rsid w:val="008C4E5D"/>
    <w:rsid w:val="008C4E74"/>
    <w:rsid w:val="008E6217"/>
    <w:rsid w:val="00912F6D"/>
    <w:rsid w:val="00916E1C"/>
    <w:rsid w:val="00924B5A"/>
    <w:rsid w:val="00924D96"/>
    <w:rsid w:val="00925104"/>
    <w:rsid w:val="0093160C"/>
    <w:rsid w:val="00931767"/>
    <w:rsid w:val="009361B1"/>
    <w:rsid w:val="00937928"/>
    <w:rsid w:val="009419D4"/>
    <w:rsid w:val="00946D4C"/>
    <w:rsid w:val="00951D7F"/>
    <w:rsid w:val="00972F6B"/>
    <w:rsid w:val="00992A7B"/>
    <w:rsid w:val="009A1D86"/>
    <w:rsid w:val="009A3B91"/>
    <w:rsid w:val="009A7B90"/>
    <w:rsid w:val="009D2B57"/>
    <w:rsid w:val="009E1191"/>
    <w:rsid w:val="009E72B3"/>
    <w:rsid w:val="009F351D"/>
    <w:rsid w:val="00A01F64"/>
    <w:rsid w:val="00A1193E"/>
    <w:rsid w:val="00A24C32"/>
    <w:rsid w:val="00A303F3"/>
    <w:rsid w:val="00A52ADD"/>
    <w:rsid w:val="00A60BD4"/>
    <w:rsid w:val="00A60EC5"/>
    <w:rsid w:val="00A61A0A"/>
    <w:rsid w:val="00A67F8B"/>
    <w:rsid w:val="00A841D3"/>
    <w:rsid w:val="00AA43EA"/>
    <w:rsid w:val="00AA619E"/>
    <w:rsid w:val="00AB3B84"/>
    <w:rsid w:val="00AC2187"/>
    <w:rsid w:val="00AC503F"/>
    <w:rsid w:val="00AE224D"/>
    <w:rsid w:val="00AE4228"/>
    <w:rsid w:val="00AF05E5"/>
    <w:rsid w:val="00AF112B"/>
    <w:rsid w:val="00B04769"/>
    <w:rsid w:val="00B16B26"/>
    <w:rsid w:val="00B22DB6"/>
    <w:rsid w:val="00B24558"/>
    <w:rsid w:val="00B4615F"/>
    <w:rsid w:val="00B46395"/>
    <w:rsid w:val="00B57800"/>
    <w:rsid w:val="00B62D70"/>
    <w:rsid w:val="00B645C3"/>
    <w:rsid w:val="00B71986"/>
    <w:rsid w:val="00B9146B"/>
    <w:rsid w:val="00B91BDD"/>
    <w:rsid w:val="00B93B21"/>
    <w:rsid w:val="00B95C92"/>
    <w:rsid w:val="00BA2100"/>
    <w:rsid w:val="00BA3CE6"/>
    <w:rsid w:val="00BA51EE"/>
    <w:rsid w:val="00BB0950"/>
    <w:rsid w:val="00BB1FF1"/>
    <w:rsid w:val="00BD3AE6"/>
    <w:rsid w:val="00BD4EF5"/>
    <w:rsid w:val="00BD7BAB"/>
    <w:rsid w:val="00BE47AC"/>
    <w:rsid w:val="00BE7F8A"/>
    <w:rsid w:val="00C1155B"/>
    <w:rsid w:val="00C3574C"/>
    <w:rsid w:val="00C42B05"/>
    <w:rsid w:val="00C4390C"/>
    <w:rsid w:val="00C4559E"/>
    <w:rsid w:val="00C5696F"/>
    <w:rsid w:val="00C8144D"/>
    <w:rsid w:val="00C84109"/>
    <w:rsid w:val="00C849F3"/>
    <w:rsid w:val="00C93895"/>
    <w:rsid w:val="00CA2358"/>
    <w:rsid w:val="00CA3330"/>
    <w:rsid w:val="00CA6BB9"/>
    <w:rsid w:val="00CA7841"/>
    <w:rsid w:val="00CB32A3"/>
    <w:rsid w:val="00CC2B70"/>
    <w:rsid w:val="00CE48CD"/>
    <w:rsid w:val="00CE5790"/>
    <w:rsid w:val="00CF0546"/>
    <w:rsid w:val="00CF745C"/>
    <w:rsid w:val="00D01DA7"/>
    <w:rsid w:val="00D040AB"/>
    <w:rsid w:val="00D06407"/>
    <w:rsid w:val="00D20EB9"/>
    <w:rsid w:val="00D26EC4"/>
    <w:rsid w:val="00D41088"/>
    <w:rsid w:val="00D41AA0"/>
    <w:rsid w:val="00D6054F"/>
    <w:rsid w:val="00D629AB"/>
    <w:rsid w:val="00D64904"/>
    <w:rsid w:val="00D70725"/>
    <w:rsid w:val="00D71A1F"/>
    <w:rsid w:val="00D83D09"/>
    <w:rsid w:val="00D90591"/>
    <w:rsid w:val="00D930A2"/>
    <w:rsid w:val="00D96FCF"/>
    <w:rsid w:val="00DA02E0"/>
    <w:rsid w:val="00DB2ED7"/>
    <w:rsid w:val="00DB556E"/>
    <w:rsid w:val="00DC0950"/>
    <w:rsid w:val="00DC12C4"/>
    <w:rsid w:val="00DD3D19"/>
    <w:rsid w:val="00DD673A"/>
    <w:rsid w:val="00DD78E2"/>
    <w:rsid w:val="00DE1496"/>
    <w:rsid w:val="00DE422A"/>
    <w:rsid w:val="00DF0024"/>
    <w:rsid w:val="00E06FB6"/>
    <w:rsid w:val="00E1094C"/>
    <w:rsid w:val="00E11305"/>
    <w:rsid w:val="00E422B6"/>
    <w:rsid w:val="00E62B09"/>
    <w:rsid w:val="00E7124C"/>
    <w:rsid w:val="00E746E4"/>
    <w:rsid w:val="00E74EEB"/>
    <w:rsid w:val="00E82176"/>
    <w:rsid w:val="00E91973"/>
    <w:rsid w:val="00E92303"/>
    <w:rsid w:val="00E92B20"/>
    <w:rsid w:val="00E92CC2"/>
    <w:rsid w:val="00E94DAD"/>
    <w:rsid w:val="00E95595"/>
    <w:rsid w:val="00EC0F4A"/>
    <w:rsid w:val="00F016B8"/>
    <w:rsid w:val="00F03C63"/>
    <w:rsid w:val="00F04104"/>
    <w:rsid w:val="00F20D74"/>
    <w:rsid w:val="00F436EA"/>
    <w:rsid w:val="00F44A16"/>
    <w:rsid w:val="00F467DE"/>
    <w:rsid w:val="00F474D1"/>
    <w:rsid w:val="00F52668"/>
    <w:rsid w:val="00F6267C"/>
    <w:rsid w:val="00F76ACE"/>
    <w:rsid w:val="00F77114"/>
    <w:rsid w:val="00F77F28"/>
    <w:rsid w:val="00F9029A"/>
    <w:rsid w:val="00F9062F"/>
    <w:rsid w:val="00F9281B"/>
    <w:rsid w:val="00F936A7"/>
    <w:rsid w:val="00FA0562"/>
    <w:rsid w:val="00FA0A96"/>
    <w:rsid w:val="00FA23A5"/>
    <w:rsid w:val="00FA65D1"/>
    <w:rsid w:val="00FB47A2"/>
    <w:rsid w:val="00FB5BE4"/>
    <w:rsid w:val="00FB6646"/>
    <w:rsid w:val="00FC75AD"/>
    <w:rsid w:val="00FF2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9D4"/>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1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
    <w:name w:val="Char Char Char Char Char Char Char Char Char1 Char"/>
    <w:basedOn w:val="Normal"/>
    <w:next w:val="Normal"/>
    <w:autoRedefine/>
    <w:semiHidden/>
    <w:rsid w:val="009419D4"/>
    <w:pPr>
      <w:spacing w:before="120" w:after="120" w:line="312" w:lineRule="auto"/>
    </w:pPr>
    <w:rPr>
      <w:szCs w:val="22"/>
    </w:rPr>
  </w:style>
  <w:style w:type="paragraph" w:customStyle="1" w:styleId="Normal1">
    <w:name w:val="Normal1"/>
    <w:basedOn w:val="Normal"/>
    <w:next w:val="Normal"/>
    <w:autoRedefine/>
    <w:semiHidden/>
    <w:rsid w:val="000803E3"/>
    <w:pPr>
      <w:spacing w:after="160" w:line="240" w:lineRule="exact"/>
    </w:pPr>
    <w:rPr>
      <w:szCs w:val="22"/>
    </w:rPr>
  </w:style>
  <w:style w:type="paragraph" w:customStyle="1" w:styleId="Default">
    <w:name w:val="Default"/>
    <w:rsid w:val="00666411"/>
    <w:pPr>
      <w:autoSpaceDE w:val="0"/>
      <w:autoSpaceDN w:val="0"/>
      <w:adjustRightInd w:val="0"/>
    </w:pPr>
    <w:rPr>
      <w:rFonts w:eastAsia="Calibri"/>
      <w:color w:val="000000"/>
      <w:sz w:val="24"/>
      <w:szCs w:val="24"/>
    </w:rPr>
  </w:style>
  <w:style w:type="paragraph" w:styleId="BalloonText">
    <w:name w:val="Balloon Text"/>
    <w:basedOn w:val="Normal"/>
    <w:link w:val="BalloonTextChar"/>
    <w:rsid w:val="000E22BC"/>
    <w:rPr>
      <w:rFonts w:ascii="Tahoma" w:hAnsi="Tahoma" w:cs="Tahoma"/>
      <w:sz w:val="16"/>
      <w:szCs w:val="16"/>
    </w:rPr>
  </w:style>
  <w:style w:type="character" w:customStyle="1" w:styleId="BalloonTextChar">
    <w:name w:val="Balloon Text Char"/>
    <w:basedOn w:val="DefaultParagraphFont"/>
    <w:link w:val="BalloonText"/>
    <w:rsid w:val="000E22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9D4"/>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1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
    <w:name w:val="Char Char Char Char Char Char Char Char Char1 Char"/>
    <w:basedOn w:val="Normal"/>
    <w:next w:val="Normal"/>
    <w:autoRedefine/>
    <w:semiHidden/>
    <w:rsid w:val="009419D4"/>
    <w:pPr>
      <w:spacing w:before="120" w:after="120" w:line="312" w:lineRule="auto"/>
    </w:pPr>
    <w:rPr>
      <w:szCs w:val="22"/>
    </w:rPr>
  </w:style>
  <w:style w:type="paragraph" w:customStyle="1" w:styleId="Normal1">
    <w:name w:val="Normal1"/>
    <w:basedOn w:val="Normal"/>
    <w:next w:val="Normal"/>
    <w:autoRedefine/>
    <w:semiHidden/>
    <w:rsid w:val="000803E3"/>
    <w:pPr>
      <w:spacing w:after="160" w:line="240" w:lineRule="exact"/>
    </w:pPr>
    <w:rPr>
      <w:szCs w:val="22"/>
    </w:rPr>
  </w:style>
  <w:style w:type="paragraph" w:customStyle="1" w:styleId="Default">
    <w:name w:val="Default"/>
    <w:rsid w:val="00666411"/>
    <w:pPr>
      <w:autoSpaceDE w:val="0"/>
      <w:autoSpaceDN w:val="0"/>
      <w:adjustRightInd w:val="0"/>
    </w:pPr>
    <w:rPr>
      <w:rFonts w:eastAsia="Calibri"/>
      <w:color w:val="000000"/>
      <w:sz w:val="24"/>
      <w:szCs w:val="24"/>
    </w:rPr>
  </w:style>
  <w:style w:type="paragraph" w:styleId="BalloonText">
    <w:name w:val="Balloon Text"/>
    <w:basedOn w:val="Normal"/>
    <w:link w:val="BalloonTextChar"/>
    <w:rsid w:val="000E22BC"/>
    <w:rPr>
      <w:rFonts w:ascii="Tahoma" w:hAnsi="Tahoma" w:cs="Tahoma"/>
      <w:sz w:val="16"/>
      <w:szCs w:val="16"/>
    </w:rPr>
  </w:style>
  <w:style w:type="character" w:customStyle="1" w:styleId="BalloonTextChar">
    <w:name w:val="Balloon Text Char"/>
    <w:basedOn w:val="DefaultParagraphFont"/>
    <w:link w:val="BalloonText"/>
    <w:rsid w:val="000E22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970351">
      <w:bodyDiv w:val="1"/>
      <w:marLeft w:val="0"/>
      <w:marRight w:val="0"/>
      <w:marTop w:val="0"/>
      <w:marBottom w:val="0"/>
      <w:divBdr>
        <w:top w:val="none" w:sz="0" w:space="0" w:color="auto"/>
        <w:left w:val="none" w:sz="0" w:space="0" w:color="auto"/>
        <w:bottom w:val="none" w:sz="0" w:space="0" w:color="auto"/>
        <w:right w:val="none" w:sz="0" w:space="0" w:color="auto"/>
      </w:divBdr>
    </w:div>
    <w:div w:id="875509330">
      <w:bodyDiv w:val="1"/>
      <w:marLeft w:val="0"/>
      <w:marRight w:val="0"/>
      <w:marTop w:val="0"/>
      <w:marBottom w:val="0"/>
      <w:divBdr>
        <w:top w:val="none" w:sz="0" w:space="0" w:color="auto"/>
        <w:left w:val="none" w:sz="0" w:space="0" w:color="auto"/>
        <w:bottom w:val="none" w:sz="0" w:space="0" w:color="auto"/>
        <w:right w:val="none" w:sz="0" w:space="0" w:color="auto"/>
      </w:divBdr>
    </w:div>
    <w:div w:id="945120728">
      <w:bodyDiv w:val="1"/>
      <w:marLeft w:val="0"/>
      <w:marRight w:val="0"/>
      <w:marTop w:val="0"/>
      <w:marBottom w:val="0"/>
      <w:divBdr>
        <w:top w:val="none" w:sz="0" w:space="0" w:color="auto"/>
        <w:left w:val="none" w:sz="0" w:space="0" w:color="auto"/>
        <w:bottom w:val="none" w:sz="0" w:space="0" w:color="auto"/>
        <w:right w:val="none" w:sz="0" w:space="0" w:color="auto"/>
      </w:divBdr>
    </w:div>
    <w:div w:id="18906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phap-luat/tim-van-ban.aspx?keyword=29/2012/N%C4%90-CP&amp;area=2&amp;type=0&amp;match=False&amp;vc=True&amp;la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ỦY BAN NHÂN DÂN</vt:lpstr>
    </vt:vector>
  </TitlesOfParts>
  <Company>HHC</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MTMQ</cp:lastModifiedBy>
  <cp:revision>7</cp:revision>
  <cp:lastPrinted>2022-12-22T02:52:00Z</cp:lastPrinted>
  <dcterms:created xsi:type="dcterms:W3CDTF">2023-10-31T07:35:00Z</dcterms:created>
  <dcterms:modified xsi:type="dcterms:W3CDTF">2023-11-07T02:01:00Z</dcterms:modified>
</cp:coreProperties>
</file>