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51489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264"/>
        <w:gridCol w:w="1876"/>
      </w:tblGrid>
      <w:tr w:rsidR="007356D5" w:rsidRPr="0051489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51489E" w:rsidRDefault="00107B67">
            <w:pPr>
              <w:shd w:val="clear" w:color="auto" w:fill="FFFFFF"/>
              <w:rPr>
                <w:b/>
                <w:sz w:val="24"/>
              </w:rPr>
            </w:pPr>
            <w:r w:rsidRPr="0051489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18E92B4D" wp14:editId="442EE4FE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51489E">
              <w:rPr>
                <w:b/>
                <w:sz w:val="24"/>
              </w:rPr>
              <w:t xml:space="preserve">SỞ NÔNG NGHIỆP &amp; PTNT  </w:t>
            </w:r>
          </w:p>
          <w:p w:rsidR="00FF3EA2" w:rsidRPr="0051489E" w:rsidRDefault="00107B67">
            <w:pPr>
              <w:shd w:val="clear" w:color="auto" w:fill="FFFFFF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                                        </w:t>
            </w:r>
          </w:p>
          <w:p w:rsidR="00FF3EA2" w:rsidRPr="0051489E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LỊCH CÔNG TÁC</w:t>
            </w:r>
          </w:p>
          <w:p w:rsidR="00FF3EA2" w:rsidRPr="0051489E" w:rsidRDefault="00107B67" w:rsidP="007812DF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 </w:t>
            </w:r>
            <w:r w:rsidRPr="0051489E">
              <w:rPr>
                <w:bCs/>
                <w:sz w:val="24"/>
              </w:rPr>
              <w:t xml:space="preserve">Từ ngày </w:t>
            </w:r>
            <w:r w:rsidR="007812DF" w:rsidRPr="0051489E">
              <w:rPr>
                <w:b/>
                <w:bCs/>
                <w:sz w:val="24"/>
                <w:lang w:val="en-US"/>
              </w:rPr>
              <w:t>01</w:t>
            </w:r>
            <w:r w:rsidRPr="0051489E">
              <w:rPr>
                <w:b/>
                <w:bCs/>
                <w:sz w:val="24"/>
              </w:rPr>
              <w:t xml:space="preserve"> </w:t>
            </w:r>
            <w:r w:rsidRPr="0051489E">
              <w:rPr>
                <w:bCs/>
                <w:sz w:val="24"/>
              </w:rPr>
              <w:t xml:space="preserve">đến ngày </w:t>
            </w:r>
            <w:r w:rsidR="007812DF" w:rsidRPr="0051489E">
              <w:rPr>
                <w:b/>
                <w:sz w:val="24"/>
                <w:lang w:val="en-US"/>
              </w:rPr>
              <w:t>07.7</w:t>
            </w:r>
            <w:r w:rsidRPr="0051489E">
              <w:rPr>
                <w:b/>
                <w:bCs/>
                <w:sz w:val="24"/>
              </w:rPr>
              <w:t>.2024</w:t>
            </w:r>
          </w:p>
        </w:tc>
      </w:tr>
      <w:tr w:rsidR="007356D5" w:rsidRPr="0051489E" w:rsidTr="00B83D4C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NGÀY</w:t>
            </w:r>
          </w:p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ĐỊA ĐIỂM</w:t>
            </w: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ĐƠN VỊ CHỦ TRÌ</w:t>
            </w:r>
          </w:p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CHUẨN BỊ</w:t>
            </w:r>
          </w:p>
        </w:tc>
        <w:tc>
          <w:tcPr>
            <w:tcW w:w="1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51489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LÃNH ĐẠO CHỦ TRÌ, THAM DỰ</w:t>
            </w:r>
          </w:p>
        </w:tc>
      </w:tr>
      <w:tr w:rsidR="007356D5" w:rsidRPr="0051489E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51489E" w:rsidRDefault="007812DF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51489E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51489E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51489E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51489E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51489E" w:rsidRDefault="00D71B1F" w:rsidP="004A4D7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51489E" w:rsidRDefault="00255A1A" w:rsidP="007812D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="002D47DB" w:rsidRPr="0051489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0B3DE8" w:rsidRPr="0051489E">
              <w:rPr>
                <w:rFonts w:ascii="Times New Roman" w:hAnsi="Times New Roman"/>
                <w:bCs/>
                <w:sz w:val="24"/>
                <w:lang w:val="en-US"/>
              </w:rPr>
              <w:t>Chào cờ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51489E" w:rsidRDefault="000B3DE8" w:rsidP="004A4D7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51489E" w:rsidRDefault="002D47DB" w:rsidP="004A4D7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51489E" w:rsidRDefault="000B3DE8" w:rsidP="004A4D7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Toàn CQ Sở</w:t>
            </w:r>
          </w:p>
        </w:tc>
      </w:tr>
      <w:tr w:rsidR="007356D5" w:rsidRPr="0051489E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1489E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1489E" w:rsidRDefault="004B5781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="001563E1" w:rsidRPr="0051489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51489E">
              <w:rPr>
                <w:rFonts w:ascii="Times New Roman" w:hAnsi="Times New Roman"/>
                <w:b/>
                <w:bCs/>
                <w:sz w:val="24"/>
              </w:rPr>
              <w:t>45</w:t>
            </w:r>
            <w:r w:rsidR="001563E1" w:rsidRPr="0051489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2145F8" w:rsidRPr="0051489E">
              <w:rPr>
                <w:rFonts w:ascii="Times New Roman" w:hAnsi="Times New Roman"/>
                <w:sz w:val="24"/>
              </w:rPr>
              <w:t>Họp trực tuyến với các địa phương về Nghị định quy định về đất trồng lúa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1489E" w:rsidRDefault="002145F8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TT Công báo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1489E" w:rsidRDefault="009A6293" w:rsidP="001563E1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BVTV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50EF2" w:rsidRPr="0051489E" w:rsidRDefault="00450EF2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Việt,</w:t>
            </w:r>
          </w:p>
          <w:p w:rsidR="001563E1" w:rsidRPr="0051489E" w:rsidRDefault="002145F8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Thọ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5781" w:rsidRPr="0051489E" w:rsidRDefault="004B5781" w:rsidP="00AD7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5781" w:rsidRPr="0051489E" w:rsidRDefault="004B5781" w:rsidP="00AD7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51489E">
              <w:rPr>
                <w:rFonts w:ascii="Times New Roman" w:hAnsi="Times New Roman"/>
                <w:sz w:val="24"/>
              </w:rPr>
              <w:t>Hội nghị tiếp xúc cử tri sau kỳ họp thứ 7, Quốc hội khóa XV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5781" w:rsidRPr="0051489E" w:rsidRDefault="004B5781" w:rsidP="00AD7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5781" w:rsidRPr="0051489E" w:rsidRDefault="004B5781" w:rsidP="00AD774C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5781" w:rsidRPr="0051489E" w:rsidRDefault="004B5781" w:rsidP="00450E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 xml:space="preserve">Anh </w:t>
            </w:r>
            <w:r w:rsidR="00450EF2" w:rsidRPr="0051489E">
              <w:rPr>
                <w:sz w:val="24"/>
                <w:lang w:val="en-US"/>
              </w:rPr>
              <w:t>Nhân</w:t>
            </w:r>
          </w:p>
        </w:tc>
      </w:tr>
      <w:tr w:rsidR="00B22F66" w:rsidRPr="0051489E" w:rsidTr="0065529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2F66" w:rsidRPr="0051489E" w:rsidRDefault="00B22F66" w:rsidP="0065529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2F66" w:rsidRPr="0051489E" w:rsidRDefault="00B22F66" w:rsidP="0065529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2F66" w:rsidRPr="0051489E" w:rsidRDefault="00B22F66" w:rsidP="0065529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2F66" w:rsidRPr="0051489E" w:rsidRDefault="00B22F66" w:rsidP="0065529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2F66" w:rsidRPr="0051489E" w:rsidRDefault="00B22F66" w:rsidP="0065529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22F66" w:rsidRPr="00B22F66" w:rsidTr="0065529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F66" w:rsidRPr="00B22F66" w:rsidRDefault="00B22F66" w:rsidP="00655291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bookmarkStart w:id="0" w:name="_GoBack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F66" w:rsidRPr="00B22F66" w:rsidRDefault="00B22F66" w:rsidP="00B22F66">
            <w:pPr>
              <w:jc w:val="both"/>
              <w:rPr>
                <w:b/>
                <w:bCs/>
                <w:color w:val="FF0000"/>
                <w:sz w:val="24"/>
                <w:lang w:val="en-US"/>
              </w:rPr>
            </w:pPr>
            <w:r w:rsidRPr="00B22F66">
              <w:rPr>
                <w:b/>
                <w:bCs/>
                <w:color w:val="FF0000"/>
                <w:sz w:val="24"/>
              </w:rPr>
              <w:t xml:space="preserve"> -14h: </w:t>
            </w:r>
            <w:r w:rsidRPr="00B22F66">
              <w:rPr>
                <w:color w:val="FF0000"/>
                <w:spacing w:val="-4"/>
                <w:sz w:val="24"/>
                <w:lang w:val="en-US"/>
              </w:rPr>
              <w:t>Đi kiểm tra PCLB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F66" w:rsidRPr="00B22F66" w:rsidRDefault="00B22F66" w:rsidP="00655291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B22F66">
              <w:rPr>
                <w:color w:val="FF0000"/>
                <w:sz w:val="24"/>
                <w:lang w:val="en-US"/>
              </w:rPr>
              <w:t>Cơ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F66" w:rsidRPr="00B22F66" w:rsidRDefault="00B22F66" w:rsidP="00655291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F66" w:rsidRPr="00B22F66" w:rsidRDefault="00B22F66" w:rsidP="00B22F66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B22F66">
              <w:rPr>
                <w:color w:val="FF0000"/>
                <w:sz w:val="24"/>
                <w:lang w:val="en-US"/>
              </w:rPr>
              <w:t xml:space="preserve">Anh </w:t>
            </w:r>
            <w:r w:rsidRPr="00B22F66">
              <w:rPr>
                <w:color w:val="FF0000"/>
                <w:sz w:val="24"/>
                <w:lang w:val="en-US"/>
              </w:rPr>
              <w:t>Nhật</w:t>
            </w:r>
          </w:p>
        </w:tc>
      </w:tr>
      <w:bookmarkEnd w:id="0"/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14BA8" w:rsidRPr="0051489E" w:rsidRDefault="00114BA8" w:rsidP="00114BA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14BA8" w:rsidRPr="0051489E" w:rsidRDefault="00114BA8" w:rsidP="00AD7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14BA8" w:rsidRPr="0051489E" w:rsidRDefault="00114BA8" w:rsidP="00AD774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14BA8" w:rsidRPr="0051489E" w:rsidRDefault="00114BA8" w:rsidP="00AD7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14BA8" w:rsidRPr="0051489E" w:rsidRDefault="00114BA8" w:rsidP="00AD774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4BA8" w:rsidRPr="0051489E" w:rsidRDefault="00114BA8" w:rsidP="00114BA8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(Thứ </w:t>
            </w:r>
            <w:r w:rsidRPr="0051489E">
              <w:rPr>
                <w:b/>
                <w:sz w:val="24"/>
                <w:lang w:val="en-US"/>
              </w:rPr>
              <w:t>3</w:t>
            </w:r>
            <w:r w:rsidRPr="0051489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4BA8" w:rsidRPr="0051489E" w:rsidRDefault="00114BA8" w:rsidP="00F222C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="00E13EDF" w:rsidRPr="0051489E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E13EDF" w:rsidRPr="0051489E">
              <w:rPr>
                <w:rFonts w:ascii="Times New Roman" w:hAnsi="Times New Roman"/>
                <w:sz w:val="24"/>
              </w:rPr>
              <w:t>Ban Thường vụ Tỉnh ủy họp đánh giá tình hình kinh tế - xã hội, quốc phòng, an ninh 6 tháng đầu năm 2024; cho ý kiến về các nội dung trình Kỳ họp Hội đồng nhân dân tỉnh giữa năm 2024 và một số nội dung thuộc thẩm quyền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4BA8" w:rsidRPr="0051489E" w:rsidRDefault="000B3DE8" w:rsidP="00AD7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Tỉnh ủy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4BA8" w:rsidRPr="0051489E" w:rsidRDefault="00E13EDF" w:rsidP="00AD774C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4BA8" w:rsidRPr="0051489E" w:rsidRDefault="000B3DE8" w:rsidP="00AD7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Việt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7h: </w:t>
            </w:r>
            <w:r w:rsidRPr="0051489E">
              <w:rPr>
                <w:rFonts w:ascii="Times New Roman" w:hAnsi="Times New Roman"/>
                <w:sz w:val="24"/>
              </w:rPr>
              <w:t>Kiểm tra công chống hạn vụ Hè Thu</w:t>
            </w:r>
          </w:p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51489E">
              <w:rPr>
                <w:rFonts w:ascii="Times New Roman" w:hAnsi="Times New Roman"/>
                <w:sz w:val="24"/>
                <w:lang w:val="en-US"/>
              </w:rPr>
              <w:t>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Hương Sơn, Hương Khê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Nhật</w:t>
            </w:r>
          </w:p>
        </w:tc>
      </w:tr>
      <w:tr w:rsidR="0051489E" w:rsidRPr="0051489E" w:rsidTr="00967B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-8h30: </w:t>
            </w:r>
            <w:r w:rsidRPr="0051489E">
              <w:rPr>
                <w:rFonts w:ascii="Times New Roman" w:hAnsi="Times New Roman"/>
                <w:bCs/>
                <w:sz w:val="24"/>
              </w:rPr>
              <w:t>Làm việc với Đoàn kiểm tra liên ngành về Dự án khai thác và tuyển quặng sắt mỏ Thạch Khê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Hà Nội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Đức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2A5DB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(Thứ </w:t>
            </w:r>
            <w:r w:rsidRPr="0051489E">
              <w:rPr>
                <w:b/>
                <w:sz w:val="24"/>
                <w:lang w:val="en-US"/>
              </w:rPr>
              <w:t>4</w:t>
            </w:r>
            <w:r w:rsidRPr="0051489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lang w:val="vi-VN"/>
              </w:rPr>
            </w:pPr>
            <w:r w:rsidRPr="0051489E">
              <w:rPr>
                <w:sz w:val="24"/>
                <w:lang w:val="vi-VN"/>
              </w:rPr>
              <w:t xml:space="preserve">-8h30: </w:t>
            </w:r>
            <w:r w:rsidRPr="0051489E">
              <w:rPr>
                <w:b w:val="0"/>
                <w:bCs w:val="0"/>
                <w:sz w:val="24"/>
                <w:lang w:val="vi-VN"/>
              </w:rPr>
              <w:t xml:space="preserve">Kiểm tra công tác nghiệm thu hoàn thành các công trình: </w:t>
            </w:r>
          </w:p>
          <w:p w:rsidR="007356D5" w:rsidRPr="0051489E" w:rsidRDefault="007356D5" w:rsidP="007356D5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lang w:val="vi-VN"/>
              </w:rPr>
            </w:pPr>
            <w:r w:rsidRPr="0051489E">
              <w:rPr>
                <w:b w:val="0"/>
                <w:bCs w:val="0"/>
                <w:sz w:val="24"/>
                <w:lang w:val="vi-VN"/>
              </w:rPr>
              <w:t xml:space="preserve">(1) Củng cố, nâng cấp tuyến đê Hữu Phủ đoạn từ cầu Cửa Sót đến núi Nam Giới, huyện Thạch Hà; </w:t>
            </w:r>
          </w:p>
          <w:p w:rsidR="007356D5" w:rsidRPr="0051489E" w:rsidRDefault="007356D5" w:rsidP="007356D5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lang w:val="vi-VN"/>
              </w:rPr>
            </w:pPr>
            <w:r w:rsidRPr="0051489E">
              <w:rPr>
                <w:b w:val="0"/>
                <w:bCs w:val="0"/>
                <w:sz w:val="24"/>
                <w:lang w:val="vi-VN"/>
              </w:rPr>
              <w:t>(2) Hạng mục Xây dựng tuyến đê đoạn từ K12+970 đến K15+315 thuộc công trình Xử lý cấp bách đê Hữu Phủ, huyện Thạch Hà, đoạn từ K10+00 đến K15+315.</w:t>
            </w:r>
            <w:r w:rsidRPr="0051489E">
              <w:rPr>
                <w:sz w:val="24"/>
                <w:lang w:val="vi-VN"/>
              </w:rPr>
              <w:t>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kern w:val="36"/>
                <w:sz w:val="24"/>
                <w:szCs w:val="48"/>
                <w:lang w:val="en-US" w:eastAsia="en-US"/>
              </w:rPr>
              <w:t>Thạch Hà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  <w:r w:rsidRPr="0051489E">
              <w:rPr>
                <w:kern w:val="36"/>
                <w:sz w:val="24"/>
                <w:szCs w:val="48"/>
                <w:lang w:val="en-US" w:eastAsia="en-US"/>
              </w:rPr>
              <w:t>XDCT,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kern w:val="36"/>
                <w:sz w:val="24"/>
                <w:szCs w:val="48"/>
                <w:lang w:val="en-US" w:eastAsia="en-US"/>
              </w:rPr>
              <w:t>Anh Đức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jc w:val="both"/>
              <w:rPr>
                <w:b/>
                <w:bCs/>
                <w:sz w:val="24"/>
              </w:rPr>
            </w:pPr>
            <w:r w:rsidRPr="0051489E">
              <w:rPr>
                <w:b/>
                <w:bCs/>
                <w:sz w:val="24"/>
              </w:rPr>
              <w:t xml:space="preserve"> -14h30: </w:t>
            </w:r>
            <w:r w:rsidRPr="0051489E">
              <w:rPr>
                <w:spacing w:val="-4"/>
                <w:sz w:val="24"/>
              </w:rPr>
              <w:t>Hội nghị Ban Chấp hành Đảng bộ tỉnh nghe tình hình kinh tế - xã hội 6 tháng đầu năm 2024 và cho ý kiến một số nội dung thuộc thẩm quyền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Tỉnh ủy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Việt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-14h: </w:t>
            </w:r>
            <w:r w:rsidRPr="0051489E">
              <w:rPr>
                <w:rFonts w:ascii="Times New Roman" w:hAnsi="Times New Roman"/>
                <w:bCs/>
                <w:sz w:val="24"/>
              </w:rPr>
              <w:t>Kiểm tra thực địa hồ sơ xin cấp phép thi công trong phạm vi bảo vệ công trình thủy lợi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Huyện Cẩm Xuyên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</w:t>
            </w:r>
            <w:r w:rsidR="0051489E">
              <w:rPr>
                <w:sz w:val="24"/>
                <w:lang w:val="en-US"/>
              </w:rPr>
              <w:t>nh</w:t>
            </w:r>
            <w:r w:rsidRPr="0051489E">
              <w:rPr>
                <w:sz w:val="24"/>
                <w:lang w:val="en-US"/>
              </w:rPr>
              <w:t xml:space="preserve"> Nhật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8623C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(Thứ </w:t>
            </w:r>
            <w:r w:rsidRPr="0051489E">
              <w:rPr>
                <w:b/>
                <w:sz w:val="24"/>
                <w:lang w:val="en-US"/>
              </w:rPr>
              <w:t>5</w:t>
            </w:r>
            <w:r w:rsidRPr="0051489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-7h:</w:t>
            </w:r>
            <w:r w:rsidRPr="0051489E">
              <w:rPr>
                <w:rFonts w:ascii="Times New Roman" w:hAnsi="Times New Roman"/>
                <w:sz w:val="24"/>
              </w:rPr>
              <w:t xml:space="preserve"> Thẩm định công trình lụt bão hỗ trợ từ nguồn dự phòng ngân sách Trung </w:t>
            </w:r>
            <w:r w:rsidRPr="0051489E">
              <w:rPr>
                <w:rFonts w:ascii="Times New Roman" w:hAnsi="Times New Roman"/>
                <w:sz w:val="24"/>
              </w:rPr>
              <w:lastRenderedPageBreak/>
              <w:t xml:space="preserve">ương năm 2023 khắc phục hậu quả thiên tai, sạt lở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lastRenderedPageBreak/>
              <w:t>Tại VP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  <w:r w:rsidRPr="0051489E">
              <w:rPr>
                <w:sz w:val="24"/>
                <w:lang w:val="en-US"/>
              </w:rPr>
              <w:t>XDCT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Đức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-7h: </w:t>
            </w:r>
            <w:r w:rsidRPr="0051489E">
              <w:rPr>
                <w:rFonts w:ascii="Times New Roman" w:hAnsi="Times New Roman"/>
                <w:sz w:val="24"/>
              </w:rPr>
              <w:t>Kiểm tra chỉ đạo chống hạn vụ Hè Thu</w:t>
            </w:r>
          </w:p>
          <w:p w:rsidR="007356D5" w:rsidRPr="0051489E" w:rsidRDefault="007356D5" w:rsidP="007356D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  <w:r w:rsidRPr="0051489E">
              <w:rPr>
                <w:sz w:val="24"/>
              </w:rPr>
              <w:t>Huyện Nghi Xuân, Lộc Hà, Cẩm Xuyên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</w:t>
            </w:r>
            <w:r w:rsidR="0051489E">
              <w:rPr>
                <w:sz w:val="24"/>
                <w:lang w:val="en-US"/>
              </w:rPr>
              <w:t>nh</w:t>
            </w:r>
            <w:r w:rsidRPr="0051489E">
              <w:rPr>
                <w:sz w:val="24"/>
                <w:lang w:val="en-US"/>
              </w:rPr>
              <w:t xml:space="preserve"> Nhật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E516B4" w:rsidRDefault="007356D5" w:rsidP="00E516B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="00E516B4" w:rsidRPr="002E0639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E516B4" w:rsidRPr="00E516B4">
              <w:rPr>
                <w:rFonts w:ascii="Times New Roman" w:hAnsi="Times New Roman"/>
                <w:bCs/>
                <w:sz w:val="24"/>
              </w:rPr>
              <w:t>Sơ kết công tác xây dựng Đảng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E516B4" w:rsidRDefault="00E516B4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E516B4" w:rsidRDefault="00E516B4" w:rsidP="007356D5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VP Đảng ủy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Default="00E516B4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Ban Chấp hành,</w:t>
            </w:r>
          </w:p>
          <w:p w:rsidR="00E516B4" w:rsidRPr="00E516B4" w:rsidRDefault="00E516B4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51489E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(Thứ </w:t>
            </w:r>
            <w:r w:rsidRPr="0051489E">
              <w:rPr>
                <w:b/>
                <w:sz w:val="24"/>
                <w:lang w:val="en-US"/>
              </w:rPr>
              <w:t>6</w:t>
            </w:r>
            <w:r w:rsidRPr="0051489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-7h: </w:t>
            </w:r>
            <w:r w:rsidRPr="0051489E">
              <w:rPr>
                <w:rFonts w:ascii="Times New Roman" w:hAnsi="Times New Roman"/>
                <w:sz w:val="24"/>
              </w:rPr>
              <w:t>Kiểm tra đánh giá an toàn đập, hồ chứa (</w:t>
            </w:r>
            <w:r w:rsidRPr="0051489E">
              <w:rPr>
                <w:rFonts w:ascii="Times New Roman" w:hAnsi="Times New Roman"/>
                <w:b/>
                <w:sz w:val="24"/>
              </w:rPr>
              <w:t>Cả ngày</w:t>
            </w:r>
            <w:r w:rsidRPr="0051489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</w:t>
            </w:r>
            <w:r w:rsidR="0051489E">
              <w:rPr>
                <w:sz w:val="24"/>
                <w:lang w:val="en-US"/>
              </w:rPr>
              <w:t>nh</w:t>
            </w:r>
            <w:r w:rsidRPr="0051489E">
              <w:rPr>
                <w:sz w:val="24"/>
                <w:lang w:val="en-US"/>
              </w:rPr>
              <w:t xml:space="preserve"> Nhật</w:t>
            </w:r>
          </w:p>
        </w:tc>
      </w:tr>
      <w:tr w:rsidR="0051489E" w:rsidRPr="0051489E" w:rsidTr="00967B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89E" w:rsidRPr="0051489E" w:rsidRDefault="0051489E" w:rsidP="00967B1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kern w:val="36"/>
                <w:sz w:val="24"/>
                <w:szCs w:val="48"/>
                <w:lang w:eastAsia="en-US"/>
              </w:rPr>
              <w:t>-</w:t>
            </w:r>
            <w:r w:rsidRPr="0051489E">
              <w:rPr>
                <w:rFonts w:ascii="Times New Roman" w:hAnsi="Times New Roman"/>
                <w:b/>
                <w:bCs/>
                <w:kern w:val="36"/>
                <w:sz w:val="24"/>
                <w:szCs w:val="48"/>
                <w:lang w:eastAsia="en-US"/>
              </w:rPr>
              <w:t>8h30:</w:t>
            </w:r>
            <w:r w:rsidRPr="0051489E">
              <w:rPr>
                <w:rFonts w:ascii="Times New Roman" w:hAnsi="Times New Roman"/>
                <w:kern w:val="36"/>
                <w:sz w:val="24"/>
                <w:szCs w:val="48"/>
                <w:lang w:eastAsia="en-US"/>
              </w:rPr>
              <w:t xml:space="preserve"> Kiểm tra công tác nghiệm thu hoàn thành hạng mục công trình kênh chính Linh Cảm đoạn từ K5+670 ÷ K32+350 thuộc Dự án Hệ thống thuỷ lợi Ngàn Trươi - Cẩm Trang (giai đoạn 2) 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kern w:val="36"/>
                <w:sz w:val="24"/>
                <w:szCs w:val="48"/>
                <w:lang w:val="en-US" w:eastAsia="en-US"/>
              </w:rPr>
              <w:t>Đức Thọ, Can Lộc, Thạch Hà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sz w:val="24"/>
              </w:rPr>
            </w:pPr>
            <w:r w:rsidRPr="0051489E">
              <w:rPr>
                <w:sz w:val="24"/>
              </w:rPr>
              <w:t>XDCT,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89E" w:rsidRPr="0051489E" w:rsidRDefault="0051489E" w:rsidP="00967B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</w:t>
            </w:r>
            <w:r w:rsidRPr="0051489E">
              <w:rPr>
                <w:sz w:val="24"/>
              </w:rPr>
              <w:t xml:space="preserve"> Đức</w:t>
            </w: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56D5" w:rsidRPr="0051489E" w:rsidTr="00AD77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1489E">
              <w:rPr>
                <w:b/>
                <w:sz w:val="24"/>
              </w:rPr>
              <w:t xml:space="preserve">(Thứ </w:t>
            </w:r>
            <w:r w:rsidRPr="0051489E">
              <w:rPr>
                <w:b/>
                <w:sz w:val="24"/>
                <w:lang w:val="en-US"/>
              </w:rPr>
              <w:t>7</w:t>
            </w:r>
            <w:r w:rsidRPr="0051489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1489E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51489E">
              <w:rPr>
                <w:rFonts w:ascii="Times New Roman" w:hAnsi="Times New Roman"/>
                <w:sz w:val="24"/>
              </w:rPr>
              <w:t xml:space="preserve">Hội nghị trực tuyến Chính phủ </w:t>
            </w:r>
            <w:r w:rsidRPr="0051489E">
              <w:rPr>
                <w:rFonts w:ascii="Times New Roman" w:hAnsi="Times New Roman"/>
                <w:spacing w:val="-4"/>
                <w:sz w:val="24"/>
              </w:rPr>
              <w:t>(Lịch Tỉnh ủy)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TT Công báo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1489E">
              <w:rPr>
                <w:sz w:val="24"/>
                <w:lang w:val="en-US"/>
              </w:rPr>
              <w:t>Anh Việt</w:t>
            </w:r>
          </w:p>
        </w:tc>
      </w:tr>
      <w:tr w:rsidR="007356D5" w:rsidRPr="0051489E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51489E">
              <w:rPr>
                <w:b/>
                <w:sz w:val="24"/>
                <w:lang w:val="en-US"/>
              </w:rPr>
              <w:t>07 (CN)</w:t>
            </w:r>
          </w:p>
        </w:tc>
        <w:tc>
          <w:tcPr>
            <w:tcW w:w="97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6D5" w:rsidRPr="0051489E" w:rsidRDefault="007356D5" w:rsidP="007356D5">
            <w:pPr>
              <w:shd w:val="clear" w:color="auto" w:fill="FFFFFF"/>
              <w:jc w:val="center"/>
              <w:rPr>
                <w:b/>
                <w:i/>
                <w:sz w:val="24"/>
                <w:lang w:val="en-US"/>
              </w:rPr>
            </w:pPr>
            <w:r w:rsidRPr="0051489E">
              <w:rPr>
                <w:b/>
                <w:i/>
                <w:lang w:val="en-US"/>
              </w:rPr>
              <w:t>Nghỉ</w:t>
            </w:r>
          </w:p>
        </w:tc>
      </w:tr>
    </w:tbl>
    <w:p w:rsidR="00FF3EA2" w:rsidRPr="0051489E" w:rsidRDefault="00FF3EA2">
      <w:pPr>
        <w:shd w:val="clear" w:color="auto" w:fill="FFFFFF"/>
        <w:rPr>
          <w:sz w:val="24"/>
          <w:lang w:val="nl-NL"/>
        </w:rPr>
      </w:pPr>
    </w:p>
    <w:sectPr w:rsidR="00FF3EA2" w:rsidRPr="0051489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0D" w:rsidRDefault="00E2720D">
      <w:r>
        <w:separator/>
      </w:r>
    </w:p>
  </w:endnote>
  <w:endnote w:type="continuationSeparator" w:id="0">
    <w:p w:rsidR="00E2720D" w:rsidRDefault="00E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0D" w:rsidRDefault="00E2720D">
      <w:r>
        <w:separator/>
      </w:r>
    </w:p>
  </w:footnote>
  <w:footnote w:type="continuationSeparator" w:id="0">
    <w:p w:rsidR="00E2720D" w:rsidRDefault="00E2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6085"/>
    <w:rsid w:val="00033481"/>
    <w:rsid w:val="00040CB7"/>
    <w:rsid w:val="000523E0"/>
    <w:rsid w:val="00080D0C"/>
    <w:rsid w:val="00090007"/>
    <w:rsid w:val="00095A99"/>
    <w:rsid w:val="000A518C"/>
    <w:rsid w:val="000B3DE8"/>
    <w:rsid w:val="000F4A0A"/>
    <w:rsid w:val="000F6304"/>
    <w:rsid w:val="00102A3A"/>
    <w:rsid w:val="00107B67"/>
    <w:rsid w:val="00114BA8"/>
    <w:rsid w:val="00131B86"/>
    <w:rsid w:val="001368B9"/>
    <w:rsid w:val="00137694"/>
    <w:rsid w:val="001518BD"/>
    <w:rsid w:val="001563E1"/>
    <w:rsid w:val="00182D2A"/>
    <w:rsid w:val="001900A1"/>
    <w:rsid w:val="00190111"/>
    <w:rsid w:val="001A13C7"/>
    <w:rsid w:val="001C39BA"/>
    <w:rsid w:val="001C7839"/>
    <w:rsid w:val="001D5AEB"/>
    <w:rsid w:val="001F03E8"/>
    <w:rsid w:val="002145F8"/>
    <w:rsid w:val="002174D0"/>
    <w:rsid w:val="00227A49"/>
    <w:rsid w:val="002363C1"/>
    <w:rsid w:val="0024098F"/>
    <w:rsid w:val="002456BD"/>
    <w:rsid w:val="00255A1A"/>
    <w:rsid w:val="00273039"/>
    <w:rsid w:val="00275832"/>
    <w:rsid w:val="002808FF"/>
    <w:rsid w:val="002842CE"/>
    <w:rsid w:val="00285BA0"/>
    <w:rsid w:val="002943BE"/>
    <w:rsid w:val="002D47DB"/>
    <w:rsid w:val="002E0639"/>
    <w:rsid w:val="002E1A9F"/>
    <w:rsid w:val="002E4B46"/>
    <w:rsid w:val="0030161E"/>
    <w:rsid w:val="00302DB3"/>
    <w:rsid w:val="003116F7"/>
    <w:rsid w:val="003164FC"/>
    <w:rsid w:val="003476FF"/>
    <w:rsid w:val="0039001B"/>
    <w:rsid w:val="003942F5"/>
    <w:rsid w:val="0039534E"/>
    <w:rsid w:val="003974DE"/>
    <w:rsid w:val="003A187F"/>
    <w:rsid w:val="003A247E"/>
    <w:rsid w:val="003D4A34"/>
    <w:rsid w:val="003E727D"/>
    <w:rsid w:val="004102CC"/>
    <w:rsid w:val="00410E4F"/>
    <w:rsid w:val="00412816"/>
    <w:rsid w:val="00416BED"/>
    <w:rsid w:val="00436AE3"/>
    <w:rsid w:val="00450EF2"/>
    <w:rsid w:val="0046013C"/>
    <w:rsid w:val="00462806"/>
    <w:rsid w:val="00474FB6"/>
    <w:rsid w:val="004905AD"/>
    <w:rsid w:val="004A27AA"/>
    <w:rsid w:val="004A72BD"/>
    <w:rsid w:val="004A79D5"/>
    <w:rsid w:val="004B2315"/>
    <w:rsid w:val="004B5781"/>
    <w:rsid w:val="00507B74"/>
    <w:rsid w:val="0051489E"/>
    <w:rsid w:val="005155B1"/>
    <w:rsid w:val="005526F0"/>
    <w:rsid w:val="0055544B"/>
    <w:rsid w:val="005A246D"/>
    <w:rsid w:val="005A4413"/>
    <w:rsid w:val="005C2F31"/>
    <w:rsid w:val="005C583F"/>
    <w:rsid w:val="005D788E"/>
    <w:rsid w:val="005E05AB"/>
    <w:rsid w:val="005F79DA"/>
    <w:rsid w:val="006031DB"/>
    <w:rsid w:val="00604599"/>
    <w:rsid w:val="006139E2"/>
    <w:rsid w:val="00617661"/>
    <w:rsid w:val="0062439D"/>
    <w:rsid w:val="00624BB0"/>
    <w:rsid w:val="00630B31"/>
    <w:rsid w:val="006375A9"/>
    <w:rsid w:val="0064484B"/>
    <w:rsid w:val="00663249"/>
    <w:rsid w:val="006641DC"/>
    <w:rsid w:val="0067518B"/>
    <w:rsid w:val="0068126E"/>
    <w:rsid w:val="00681A90"/>
    <w:rsid w:val="00686F2A"/>
    <w:rsid w:val="006A5470"/>
    <w:rsid w:val="006C0969"/>
    <w:rsid w:val="006C1768"/>
    <w:rsid w:val="006D3952"/>
    <w:rsid w:val="006D4BD0"/>
    <w:rsid w:val="006E51A8"/>
    <w:rsid w:val="006E51AB"/>
    <w:rsid w:val="006E615A"/>
    <w:rsid w:val="006F0A3A"/>
    <w:rsid w:val="006F558D"/>
    <w:rsid w:val="00701A1E"/>
    <w:rsid w:val="00703BB6"/>
    <w:rsid w:val="007356D5"/>
    <w:rsid w:val="00764708"/>
    <w:rsid w:val="00775175"/>
    <w:rsid w:val="007812DF"/>
    <w:rsid w:val="0078278E"/>
    <w:rsid w:val="0078361C"/>
    <w:rsid w:val="00792005"/>
    <w:rsid w:val="00797A56"/>
    <w:rsid w:val="008127E6"/>
    <w:rsid w:val="008157A2"/>
    <w:rsid w:val="00821B8E"/>
    <w:rsid w:val="00822995"/>
    <w:rsid w:val="00837DF4"/>
    <w:rsid w:val="008421DF"/>
    <w:rsid w:val="0084319D"/>
    <w:rsid w:val="00856532"/>
    <w:rsid w:val="0085794E"/>
    <w:rsid w:val="0086657E"/>
    <w:rsid w:val="00876D69"/>
    <w:rsid w:val="00890013"/>
    <w:rsid w:val="008B2009"/>
    <w:rsid w:val="008D12A0"/>
    <w:rsid w:val="009013EF"/>
    <w:rsid w:val="00916592"/>
    <w:rsid w:val="00930745"/>
    <w:rsid w:val="00934F0F"/>
    <w:rsid w:val="00940774"/>
    <w:rsid w:val="009467F1"/>
    <w:rsid w:val="00967B86"/>
    <w:rsid w:val="00967BFB"/>
    <w:rsid w:val="009710D5"/>
    <w:rsid w:val="00975142"/>
    <w:rsid w:val="0097649B"/>
    <w:rsid w:val="00983E9C"/>
    <w:rsid w:val="009A0042"/>
    <w:rsid w:val="009A121E"/>
    <w:rsid w:val="009A33A0"/>
    <w:rsid w:val="009A6293"/>
    <w:rsid w:val="009B7639"/>
    <w:rsid w:val="009C36FA"/>
    <w:rsid w:val="009D0613"/>
    <w:rsid w:val="009D1831"/>
    <w:rsid w:val="009F0845"/>
    <w:rsid w:val="009F2A76"/>
    <w:rsid w:val="00A014B3"/>
    <w:rsid w:val="00A40FCC"/>
    <w:rsid w:val="00A44001"/>
    <w:rsid w:val="00A53F5E"/>
    <w:rsid w:val="00A6618C"/>
    <w:rsid w:val="00A72554"/>
    <w:rsid w:val="00A83F73"/>
    <w:rsid w:val="00A86786"/>
    <w:rsid w:val="00A96062"/>
    <w:rsid w:val="00AB76CD"/>
    <w:rsid w:val="00AE0F38"/>
    <w:rsid w:val="00AE3B02"/>
    <w:rsid w:val="00B1479C"/>
    <w:rsid w:val="00B222BB"/>
    <w:rsid w:val="00B22F66"/>
    <w:rsid w:val="00B41EEF"/>
    <w:rsid w:val="00B466EB"/>
    <w:rsid w:val="00B5322E"/>
    <w:rsid w:val="00B5684E"/>
    <w:rsid w:val="00B60932"/>
    <w:rsid w:val="00B67ECE"/>
    <w:rsid w:val="00B70313"/>
    <w:rsid w:val="00B83D4C"/>
    <w:rsid w:val="00BA6638"/>
    <w:rsid w:val="00BA7F1A"/>
    <w:rsid w:val="00BB36B1"/>
    <w:rsid w:val="00BC785B"/>
    <w:rsid w:val="00BD0D5C"/>
    <w:rsid w:val="00BD1924"/>
    <w:rsid w:val="00C030BB"/>
    <w:rsid w:val="00C11938"/>
    <w:rsid w:val="00C165E2"/>
    <w:rsid w:val="00C1682D"/>
    <w:rsid w:val="00C20995"/>
    <w:rsid w:val="00C234D8"/>
    <w:rsid w:val="00C23AA8"/>
    <w:rsid w:val="00C23DB8"/>
    <w:rsid w:val="00C25B25"/>
    <w:rsid w:val="00C35B85"/>
    <w:rsid w:val="00C46B9A"/>
    <w:rsid w:val="00C66305"/>
    <w:rsid w:val="00C83E48"/>
    <w:rsid w:val="00CB5424"/>
    <w:rsid w:val="00CC2632"/>
    <w:rsid w:val="00CF4621"/>
    <w:rsid w:val="00CF7780"/>
    <w:rsid w:val="00D0405F"/>
    <w:rsid w:val="00D20C56"/>
    <w:rsid w:val="00D25F86"/>
    <w:rsid w:val="00D476E3"/>
    <w:rsid w:val="00D511AE"/>
    <w:rsid w:val="00D71B1F"/>
    <w:rsid w:val="00D757F8"/>
    <w:rsid w:val="00D97CC5"/>
    <w:rsid w:val="00DA37CE"/>
    <w:rsid w:val="00DB4CFF"/>
    <w:rsid w:val="00DB5A8C"/>
    <w:rsid w:val="00DE3104"/>
    <w:rsid w:val="00E13EDF"/>
    <w:rsid w:val="00E172AE"/>
    <w:rsid w:val="00E2720D"/>
    <w:rsid w:val="00E40EA1"/>
    <w:rsid w:val="00E43DB2"/>
    <w:rsid w:val="00E44F62"/>
    <w:rsid w:val="00E50915"/>
    <w:rsid w:val="00E516B4"/>
    <w:rsid w:val="00E5554A"/>
    <w:rsid w:val="00E560AF"/>
    <w:rsid w:val="00E60FCF"/>
    <w:rsid w:val="00E73331"/>
    <w:rsid w:val="00E77C61"/>
    <w:rsid w:val="00E807D2"/>
    <w:rsid w:val="00E84186"/>
    <w:rsid w:val="00E94441"/>
    <w:rsid w:val="00EB3223"/>
    <w:rsid w:val="00EB6F50"/>
    <w:rsid w:val="00EE0E78"/>
    <w:rsid w:val="00F10E9A"/>
    <w:rsid w:val="00F222CC"/>
    <w:rsid w:val="00F26FBE"/>
    <w:rsid w:val="00F3772D"/>
    <w:rsid w:val="00F41774"/>
    <w:rsid w:val="00F53728"/>
    <w:rsid w:val="00F5412E"/>
    <w:rsid w:val="00F7753E"/>
    <w:rsid w:val="00F912C6"/>
    <w:rsid w:val="00F9339E"/>
    <w:rsid w:val="00FA1AD8"/>
    <w:rsid w:val="00FA2056"/>
    <w:rsid w:val="00FC4310"/>
    <w:rsid w:val="00FD1B6B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4DCE49"/>
  <w15:docId w15:val="{7624A27D-8905-410B-BD50-AA27F22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8943-BA12-4756-919E-CB132B9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7</cp:revision>
  <cp:lastPrinted>2020-09-28T07:15:00Z</cp:lastPrinted>
  <dcterms:created xsi:type="dcterms:W3CDTF">2024-07-01T02:21:00Z</dcterms:created>
  <dcterms:modified xsi:type="dcterms:W3CDTF">2024-07-01T03:00:00Z</dcterms:modified>
</cp:coreProperties>
</file>