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CB3E2E"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CB3E2E" w:rsidRPr="00CB3E2E" w:rsidTr="00B83D4C">
        <w:tc>
          <w:tcPr>
            <w:tcW w:w="11088" w:type="dxa"/>
            <w:gridSpan w:val="5"/>
            <w:tcBorders>
              <w:top w:val="nil"/>
              <w:left w:val="nil"/>
              <w:bottom w:val="nil"/>
              <w:right w:val="nil"/>
            </w:tcBorders>
            <w:shd w:val="clear" w:color="auto" w:fill="auto"/>
          </w:tcPr>
          <w:p w:rsidR="00FF3EA2" w:rsidRPr="00CB3E2E" w:rsidRDefault="00107B67">
            <w:pPr>
              <w:shd w:val="clear" w:color="auto" w:fill="FFFFFF"/>
              <w:rPr>
                <w:b/>
                <w:sz w:val="24"/>
              </w:rPr>
            </w:pPr>
            <w:r w:rsidRPr="00CB3E2E">
              <w:rPr>
                <w:noProof/>
                <w:sz w:val="24"/>
              </w:rPr>
              <mc:AlternateContent>
                <mc:Choice Requires="wps">
                  <w:drawing>
                    <wp:anchor distT="4294967291" distB="4294967291" distL="114300" distR="114300" simplePos="0" relativeHeight="251657216" behindDoc="0" locked="0" layoutInCell="1" allowOverlap="1" wp14:anchorId="0E65DD3E" wp14:editId="74E555C2">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467798"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CB3E2E">
              <w:rPr>
                <w:b/>
                <w:sz w:val="24"/>
              </w:rPr>
              <w:t xml:space="preserve">SỞ NÔNG NGHIỆP &amp; PTNT  </w:t>
            </w:r>
          </w:p>
          <w:p w:rsidR="00FF3EA2" w:rsidRPr="00CB3E2E" w:rsidRDefault="00107B67">
            <w:pPr>
              <w:shd w:val="clear" w:color="auto" w:fill="FFFFFF"/>
              <w:rPr>
                <w:b/>
                <w:sz w:val="24"/>
              </w:rPr>
            </w:pPr>
            <w:r w:rsidRPr="00CB3E2E">
              <w:rPr>
                <w:b/>
                <w:sz w:val="24"/>
              </w:rPr>
              <w:t xml:space="preserve">                                        </w:t>
            </w:r>
          </w:p>
          <w:p w:rsidR="00CB63B9" w:rsidRPr="00722FB5" w:rsidRDefault="00CB63B9" w:rsidP="00CB63B9">
            <w:pPr>
              <w:pBdr>
                <w:top w:val="nil"/>
                <w:left w:val="nil"/>
                <w:bottom w:val="nil"/>
                <w:right w:val="nil"/>
                <w:between w:val="nil"/>
              </w:pBdr>
              <w:jc w:val="center"/>
              <w:rPr>
                <w:rFonts w:eastAsia="Courgette"/>
                <w:b/>
                <w:i/>
                <w:caps/>
                <w:color w:val="70AD47" w:themeColor="accent6"/>
                <w:sz w:val="48"/>
                <w:szCs w:val="72"/>
              </w:rPr>
            </w:pPr>
            <w:r w:rsidRPr="00722FB5">
              <w:rPr>
                <w:noProof/>
                <w:color w:val="70AD47" w:themeColor="accent6"/>
                <w:sz w:val="40"/>
              </w:rPr>
              <w:drawing>
                <wp:anchor distT="0" distB="0" distL="114300" distR="114300" simplePos="0" relativeHeight="251660288" behindDoc="1" locked="0" layoutInCell="1" allowOverlap="1" wp14:anchorId="3660AB1C" wp14:editId="3591314E">
                  <wp:simplePos x="0" y="0"/>
                  <wp:positionH relativeFrom="column">
                    <wp:posOffset>69850</wp:posOffset>
                  </wp:positionH>
                  <wp:positionV relativeFrom="paragraph">
                    <wp:posOffset>19050</wp:posOffset>
                  </wp:positionV>
                  <wp:extent cx="1497965" cy="887095"/>
                  <wp:effectExtent l="0" t="0" r="6985" b="8255"/>
                  <wp:wrapThrough wrapText="bothSides">
                    <wp:wrapPolygon edited="0">
                      <wp:start x="0" y="0"/>
                      <wp:lineTo x="0" y="7422"/>
                      <wp:lineTo x="1648" y="7422"/>
                      <wp:lineTo x="0" y="11132"/>
                      <wp:lineTo x="0" y="20873"/>
                      <wp:lineTo x="1099" y="21337"/>
                      <wp:lineTo x="18130" y="21337"/>
                      <wp:lineTo x="21426" y="21337"/>
                      <wp:lineTo x="21426" y="17626"/>
                      <wp:lineTo x="15932" y="14843"/>
                      <wp:lineTo x="19503" y="12524"/>
                      <wp:lineTo x="20327" y="9741"/>
                      <wp:lineTo x="18954" y="7422"/>
                      <wp:lineTo x="19503" y="5102"/>
                      <wp:lineTo x="17031" y="3711"/>
                      <wp:lineTo x="76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FB5">
              <w:rPr>
                <w:rFonts w:eastAsia="Courgette"/>
                <w:b/>
                <w:i/>
                <w:caps/>
                <w:color w:val="70AD47" w:themeColor="accent6"/>
                <w:sz w:val="64"/>
                <w:szCs w:val="72"/>
              </w:rPr>
              <w:t>CHÚC MỪNG NĂM MỚI</w:t>
            </w:r>
          </w:p>
          <w:p w:rsidR="00CB63B9" w:rsidRDefault="00CB63B9">
            <w:pPr>
              <w:shd w:val="clear" w:color="auto" w:fill="FFFFFF"/>
              <w:spacing w:line="264" w:lineRule="auto"/>
              <w:jc w:val="center"/>
              <w:rPr>
                <w:b/>
                <w:sz w:val="24"/>
              </w:rPr>
            </w:pPr>
          </w:p>
          <w:p w:rsidR="00FF3EA2" w:rsidRPr="00CB3E2E" w:rsidRDefault="00CB63B9" w:rsidP="00CB63B9">
            <w:pPr>
              <w:shd w:val="clear" w:color="auto" w:fill="FFFFFF"/>
              <w:spacing w:line="264" w:lineRule="auto"/>
              <w:rPr>
                <w:b/>
                <w:sz w:val="24"/>
              </w:rPr>
            </w:pPr>
            <w:r w:rsidRPr="00CB63B9">
              <w:rPr>
                <w:b/>
                <w:sz w:val="24"/>
              </w:rPr>
              <w:t xml:space="preserve">                                  </w:t>
            </w:r>
            <w:r w:rsidR="00107B67" w:rsidRPr="00CB3E2E">
              <w:rPr>
                <w:b/>
                <w:sz w:val="24"/>
              </w:rPr>
              <w:t>LỊCH CÔNG TÁC</w:t>
            </w:r>
          </w:p>
          <w:p w:rsidR="00FF3EA2" w:rsidRPr="0021669F" w:rsidRDefault="00096D73" w:rsidP="00322371">
            <w:pPr>
              <w:shd w:val="clear" w:color="auto" w:fill="FFFFFF"/>
              <w:spacing w:line="264" w:lineRule="auto"/>
              <w:rPr>
                <w:b/>
                <w:sz w:val="24"/>
              </w:rPr>
            </w:pPr>
            <w:r w:rsidRPr="0021669F">
              <w:rPr>
                <w:b/>
                <w:sz w:val="24"/>
              </w:rPr>
              <w:t xml:space="preserve">                  </w:t>
            </w:r>
            <w:r w:rsidR="00107B67" w:rsidRPr="00CB3E2E">
              <w:rPr>
                <w:b/>
                <w:sz w:val="24"/>
              </w:rPr>
              <w:t xml:space="preserve"> </w:t>
            </w:r>
            <w:r w:rsidR="00107B67" w:rsidRPr="00CB3E2E">
              <w:rPr>
                <w:bCs/>
                <w:sz w:val="24"/>
              </w:rPr>
              <w:t xml:space="preserve">Từ ngày </w:t>
            </w:r>
            <w:r w:rsidR="00322371" w:rsidRPr="00322371">
              <w:rPr>
                <w:b/>
                <w:bCs/>
                <w:sz w:val="24"/>
              </w:rPr>
              <w:t>06</w:t>
            </w:r>
            <w:r w:rsidR="00107B67" w:rsidRPr="00CB3E2E">
              <w:rPr>
                <w:b/>
                <w:bCs/>
                <w:sz w:val="24"/>
              </w:rPr>
              <w:t xml:space="preserve"> </w:t>
            </w:r>
            <w:r w:rsidR="00107B67" w:rsidRPr="00CB3E2E">
              <w:rPr>
                <w:bCs/>
                <w:sz w:val="24"/>
              </w:rPr>
              <w:t xml:space="preserve">đến ngày </w:t>
            </w:r>
            <w:r w:rsidR="00322371" w:rsidRPr="004B46EB">
              <w:rPr>
                <w:b/>
                <w:sz w:val="24"/>
              </w:rPr>
              <w:t>12</w:t>
            </w:r>
            <w:r w:rsidR="00CB63B9" w:rsidRPr="0021669F">
              <w:rPr>
                <w:b/>
                <w:sz w:val="24"/>
              </w:rPr>
              <w:t>.01.2025</w:t>
            </w:r>
          </w:p>
        </w:tc>
      </w:tr>
      <w:tr w:rsidR="00CB3E2E" w:rsidRPr="00CB3E2E" w:rsidTr="00B83D4C">
        <w:tc>
          <w:tcPr>
            <w:tcW w:w="11088" w:type="dxa"/>
            <w:gridSpan w:val="5"/>
            <w:tcBorders>
              <w:top w:val="nil"/>
              <w:left w:val="nil"/>
              <w:bottom w:val="nil"/>
              <w:right w:val="nil"/>
            </w:tcBorders>
            <w:shd w:val="clear" w:color="auto" w:fill="auto"/>
          </w:tcPr>
          <w:p w:rsidR="00BA0775" w:rsidRPr="00CB3E2E" w:rsidRDefault="00BA0775">
            <w:pPr>
              <w:shd w:val="clear" w:color="auto" w:fill="FFFFFF"/>
              <w:rPr>
                <w:noProof/>
                <w:sz w:val="24"/>
              </w:rPr>
            </w:pPr>
          </w:p>
        </w:tc>
      </w:tr>
      <w:tr w:rsidR="00CB3E2E" w:rsidRPr="00CB3E2E" w:rsidTr="00C602D3">
        <w:trPr>
          <w:trHeight w:val="628"/>
        </w:trPr>
        <w:tc>
          <w:tcPr>
            <w:tcW w:w="131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NGÀY</w:t>
            </w:r>
          </w:p>
          <w:p w:rsidR="00FF3EA2" w:rsidRPr="00CB3E2E" w:rsidRDefault="00107B67">
            <w:pPr>
              <w:shd w:val="clear" w:color="auto" w:fill="FFFFFF"/>
              <w:jc w:val="center"/>
              <w:rPr>
                <w:b/>
                <w:sz w:val="24"/>
              </w:rPr>
            </w:pPr>
            <w:r w:rsidRPr="00CB3E2E">
              <w:rPr>
                <w:b/>
                <w:sz w:val="24"/>
              </w:rPr>
              <w:t>(THỨ)</w:t>
            </w:r>
          </w:p>
        </w:tc>
        <w:tc>
          <w:tcPr>
            <w:tcW w:w="4058"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ĐƠN VỊ CHỦ TRÌ</w:t>
            </w:r>
          </w:p>
          <w:p w:rsidR="00FF3EA2" w:rsidRPr="00CB3E2E" w:rsidRDefault="00107B67">
            <w:pPr>
              <w:shd w:val="clear" w:color="auto" w:fill="FFFFFF"/>
              <w:jc w:val="center"/>
              <w:rPr>
                <w:b/>
                <w:sz w:val="24"/>
              </w:rPr>
            </w:pPr>
            <w:r w:rsidRPr="00CB3E2E">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LÃNH ĐẠO CHỦ TRÌ, THAM DỰ</w:t>
            </w:r>
          </w:p>
        </w:tc>
      </w:tr>
      <w:tr w:rsidR="004B46EB"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r>
              <w:rPr>
                <w:b/>
                <w:sz w:val="24"/>
                <w:lang w:val="en-US"/>
              </w:rPr>
              <w:t>06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r>
      <w:tr w:rsidR="004B46EB" w:rsidRPr="008A627C" w:rsidTr="003D626A">
        <w:tc>
          <w:tcPr>
            <w:tcW w:w="1310" w:type="dxa"/>
            <w:tcBorders>
              <w:top w:val="single" w:sz="4" w:space="0" w:color="auto"/>
              <w:left w:val="single" w:sz="4" w:space="0" w:color="auto"/>
              <w:bottom w:val="dashSmallGap" w:sz="4" w:space="0" w:color="auto"/>
              <w:right w:val="single" w:sz="4" w:space="0" w:color="auto"/>
            </w:tcBorders>
          </w:tcPr>
          <w:p w:rsidR="004B46EB" w:rsidRPr="0022227F" w:rsidRDefault="004B46EB" w:rsidP="004B46EB">
            <w:pPr>
              <w:shd w:val="clear" w:color="auto" w:fill="FFFFFF"/>
              <w:jc w:val="center"/>
              <w:rPr>
                <w:b/>
                <w:sz w:val="24"/>
              </w:rPr>
            </w:pPr>
            <w:r w:rsidRPr="0022227F">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4B46EB" w:rsidRPr="008A627C" w:rsidRDefault="004B46EB" w:rsidP="004B46EB">
            <w:pPr>
              <w:pStyle w:val="BodyText"/>
              <w:tabs>
                <w:tab w:val="left" w:pos="1479"/>
              </w:tabs>
              <w:rPr>
                <w:rFonts w:ascii="Times New Roman" w:hAnsi="Times New Roman"/>
                <w:b/>
                <w:bCs/>
                <w:sz w:val="24"/>
              </w:rPr>
            </w:pPr>
            <w:r w:rsidRPr="008A627C">
              <w:rPr>
                <w:rFonts w:ascii="Times New Roman" w:hAnsi="Times New Roman"/>
                <w:b/>
                <w:bCs/>
                <w:sz w:val="24"/>
              </w:rPr>
              <w:t xml:space="preserve"> -14h: </w:t>
            </w:r>
            <w:r w:rsidRPr="008A627C">
              <w:rPr>
                <w:rFonts w:ascii="Times New Roman" w:hAnsi="Times New Roman"/>
                <w:sz w:val="24"/>
              </w:rPr>
              <w:t>Hội nghị viên chức, người lao động năm 2025</w:t>
            </w:r>
          </w:p>
        </w:tc>
        <w:tc>
          <w:tcPr>
            <w:tcW w:w="1580" w:type="dxa"/>
            <w:tcBorders>
              <w:top w:val="single" w:sz="4" w:space="0" w:color="auto"/>
              <w:left w:val="single" w:sz="4" w:space="0" w:color="auto"/>
              <w:bottom w:val="dashSmallGap" w:sz="4" w:space="0" w:color="auto"/>
              <w:right w:val="single" w:sz="4" w:space="0" w:color="auto"/>
            </w:tcBorders>
          </w:tcPr>
          <w:p w:rsidR="004B46EB" w:rsidRPr="008A627C" w:rsidRDefault="004B46EB" w:rsidP="004B46EB">
            <w:pPr>
              <w:shd w:val="clear" w:color="auto" w:fill="FFFFFF"/>
              <w:jc w:val="center"/>
              <w:rPr>
                <w:sz w:val="24"/>
                <w:lang w:val="en-US"/>
              </w:rPr>
            </w:pPr>
            <w:r>
              <w:rPr>
                <w:sz w:val="24"/>
                <w:lang w:val="en-US"/>
              </w:rPr>
              <w:t>TX Kỳ Anh</w:t>
            </w:r>
          </w:p>
        </w:tc>
        <w:tc>
          <w:tcPr>
            <w:tcW w:w="2124" w:type="dxa"/>
            <w:tcBorders>
              <w:top w:val="single" w:sz="4" w:space="0" w:color="auto"/>
              <w:left w:val="single" w:sz="4" w:space="0" w:color="auto"/>
              <w:bottom w:val="dashSmallGap" w:sz="4" w:space="0" w:color="auto"/>
              <w:right w:val="single" w:sz="4" w:space="0" w:color="auto"/>
            </w:tcBorders>
          </w:tcPr>
          <w:p w:rsidR="004B46EB" w:rsidRPr="008A627C"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4B46EB" w:rsidRPr="008A627C" w:rsidRDefault="004B46EB" w:rsidP="004B46EB">
            <w:pPr>
              <w:shd w:val="clear" w:color="auto" w:fill="FFFFFF"/>
              <w:jc w:val="center"/>
              <w:rPr>
                <w:sz w:val="24"/>
                <w:lang w:val="en-US"/>
              </w:rPr>
            </w:pPr>
            <w:r>
              <w:rPr>
                <w:sz w:val="24"/>
                <w:lang w:val="en-US"/>
              </w:rPr>
              <w:t>Anh Bính</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r>
              <w:rPr>
                <w:b/>
                <w:sz w:val="24"/>
                <w:lang w:val="en-US"/>
              </w:rPr>
              <w:t>07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r>
      <w:tr w:rsidR="004B46EB" w:rsidRPr="008C6274" w:rsidTr="00F63707">
        <w:tc>
          <w:tcPr>
            <w:tcW w:w="1310" w:type="dxa"/>
            <w:tcBorders>
              <w:top w:val="single" w:sz="4" w:space="0" w:color="auto"/>
              <w:left w:val="single" w:sz="4" w:space="0" w:color="auto"/>
              <w:bottom w:val="dashSmallGap" w:sz="4" w:space="0" w:color="auto"/>
              <w:right w:val="single" w:sz="4" w:space="0" w:color="auto"/>
            </w:tcBorders>
          </w:tcPr>
          <w:p w:rsidR="004B46EB" w:rsidRPr="008C6274" w:rsidRDefault="004B46EB" w:rsidP="004B46EB">
            <w:pPr>
              <w:shd w:val="clear" w:color="auto" w:fill="FFFFFF"/>
              <w:jc w:val="center"/>
              <w:rPr>
                <w:sz w:val="24"/>
              </w:rPr>
            </w:pPr>
            <w:r w:rsidRPr="008C6274">
              <w:rPr>
                <w:sz w:val="24"/>
              </w:rPr>
              <w:t>(</w:t>
            </w:r>
            <w:r w:rsidRPr="0082647E">
              <w:rPr>
                <w:b/>
                <w:sz w:val="24"/>
              </w:rPr>
              <w:t xml:space="preserve">Thứ </w:t>
            </w:r>
            <w:r w:rsidRPr="0082647E">
              <w:rPr>
                <w:b/>
                <w:sz w:val="24"/>
                <w:lang w:val="en-US"/>
              </w:rPr>
              <w:t>3</w:t>
            </w:r>
            <w:r w:rsidRPr="008C6274">
              <w:rPr>
                <w:sz w:val="24"/>
              </w:rPr>
              <w:t>)</w:t>
            </w:r>
          </w:p>
        </w:tc>
        <w:tc>
          <w:tcPr>
            <w:tcW w:w="4058" w:type="dxa"/>
            <w:tcBorders>
              <w:top w:val="single" w:sz="4" w:space="0" w:color="auto"/>
              <w:left w:val="single" w:sz="4" w:space="0" w:color="auto"/>
              <w:bottom w:val="dashSmallGap" w:sz="4" w:space="0" w:color="auto"/>
              <w:right w:val="single" w:sz="4" w:space="0" w:color="auto"/>
            </w:tcBorders>
          </w:tcPr>
          <w:p w:rsidR="004B46EB" w:rsidRPr="008C6274" w:rsidRDefault="004B46EB" w:rsidP="004B46EB">
            <w:pPr>
              <w:pStyle w:val="BodyText"/>
              <w:tabs>
                <w:tab w:val="left" w:pos="1479"/>
              </w:tabs>
              <w:rPr>
                <w:rFonts w:ascii="Times New Roman" w:hAnsi="Times New Roman"/>
                <w:bCs/>
                <w:sz w:val="24"/>
              </w:rPr>
            </w:pPr>
            <w:r w:rsidRPr="008C6274">
              <w:rPr>
                <w:rFonts w:ascii="Times New Roman" w:hAnsi="Times New Roman"/>
                <w:bCs/>
                <w:sz w:val="24"/>
              </w:rPr>
              <w:t xml:space="preserve"> -</w:t>
            </w:r>
            <w:r w:rsidRPr="008C6274">
              <w:rPr>
                <w:rFonts w:ascii="Times New Roman" w:hAnsi="Times New Roman"/>
                <w:b/>
                <w:bCs/>
                <w:sz w:val="24"/>
              </w:rPr>
              <w:t>7h30</w:t>
            </w:r>
            <w:r w:rsidRPr="008C6274">
              <w:rPr>
                <w:rFonts w:ascii="Times New Roman" w:hAnsi="Times New Roman"/>
                <w:bCs/>
                <w:sz w:val="24"/>
              </w:rPr>
              <w:t xml:space="preserve">: </w:t>
            </w:r>
            <w:r w:rsidRPr="008C6274">
              <w:rPr>
                <w:rFonts w:ascii="Times New Roman" w:hAnsi="Times New Roman"/>
                <w:bCs/>
                <w:color w:val="000000"/>
                <w:sz w:val="24"/>
              </w:rPr>
              <w:t>Kiểm tra kết quả thực hiện kiên cố hóa kênh mương nội đồng theo cơ chế hỗ trợ xi măng năm 2024 (</w:t>
            </w:r>
            <w:r w:rsidRPr="008C6274">
              <w:rPr>
                <w:rFonts w:ascii="Times New Roman" w:hAnsi="Times New Roman"/>
                <w:b/>
                <w:bCs/>
                <w:color w:val="000000"/>
                <w:sz w:val="24"/>
              </w:rPr>
              <w:t>2 ngày</w:t>
            </w:r>
            <w:r w:rsidRPr="008C6274">
              <w:rPr>
                <w:rFonts w:ascii="Times New Roman" w:hAnsi="Times New Roman"/>
                <w:bCs/>
                <w:color w:val="000000"/>
                <w:sz w:val="24"/>
              </w:rPr>
              <w:t>)</w:t>
            </w:r>
          </w:p>
        </w:tc>
        <w:tc>
          <w:tcPr>
            <w:tcW w:w="1580" w:type="dxa"/>
            <w:tcBorders>
              <w:top w:val="single" w:sz="4" w:space="0" w:color="auto"/>
              <w:left w:val="single" w:sz="4" w:space="0" w:color="auto"/>
              <w:bottom w:val="dashSmallGap" w:sz="4" w:space="0" w:color="auto"/>
              <w:right w:val="single" w:sz="4" w:space="0" w:color="auto"/>
            </w:tcBorders>
          </w:tcPr>
          <w:p w:rsidR="004B46EB" w:rsidRPr="008C6274" w:rsidRDefault="004B46EB" w:rsidP="004B46EB">
            <w:pPr>
              <w:shd w:val="clear" w:color="auto" w:fill="FFFFFF"/>
              <w:jc w:val="center"/>
              <w:rPr>
                <w:sz w:val="24"/>
                <w:lang w:val="en-US"/>
              </w:rPr>
            </w:pPr>
            <w:r>
              <w:rPr>
                <w:sz w:val="24"/>
                <w:lang w:val="en-US"/>
              </w:rPr>
              <w:t>Các địa phương</w:t>
            </w:r>
          </w:p>
        </w:tc>
        <w:tc>
          <w:tcPr>
            <w:tcW w:w="2124" w:type="dxa"/>
            <w:tcBorders>
              <w:top w:val="single" w:sz="4" w:space="0" w:color="auto"/>
              <w:left w:val="single" w:sz="4" w:space="0" w:color="auto"/>
              <w:bottom w:val="dashSmallGap" w:sz="4" w:space="0" w:color="auto"/>
              <w:right w:val="single" w:sz="4" w:space="0" w:color="auto"/>
            </w:tcBorders>
          </w:tcPr>
          <w:p w:rsidR="004B46EB" w:rsidRPr="008C6274" w:rsidRDefault="004B46EB" w:rsidP="004B46EB">
            <w:pPr>
              <w:shd w:val="clear" w:color="auto" w:fill="FFFFFF"/>
              <w:rPr>
                <w:sz w:val="24"/>
                <w:lang w:val="en-US"/>
              </w:rPr>
            </w:pPr>
            <w:r>
              <w:rPr>
                <w:sz w:val="24"/>
                <w:lang w:val="en-US"/>
              </w:rPr>
              <w:t>XDCT, CCTL</w:t>
            </w:r>
          </w:p>
        </w:tc>
        <w:tc>
          <w:tcPr>
            <w:tcW w:w="2016" w:type="dxa"/>
            <w:tcBorders>
              <w:top w:val="single" w:sz="4" w:space="0" w:color="auto"/>
              <w:left w:val="single" w:sz="4" w:space="0" w:color="auto"/>
              <w:bottom w:val="dashSmallGap" w:sz="4" w:space="0" w:color="auto"/>
              <w:right w:val="single" w:sz="4" w:space="0" w:color="auto"/>
            </w:tcBorders>
          </w:tcPr>
          <w:p w:rsidR="004B46EB" w:rsidRPr="008C6274" w:rsidRDefault="004B46EB" w:rsidP="004B46EB">
            <w:pPr>
              <w:shd w:val="clear" w:color="auto" w:fill="FFFFFF"/>
              <w:jc w:val="center"/>
              <w:rPr>
                <w:sz w:val="24"/>
                <w:lang w:val="en-US"/>
              </w:rPr>
            </w:pPr>
            <w:r>
              <w:rPr>
                <w:sz w:val="24"/>
                <w:lang w:val="en-US"/>
              </w:rPr>
              <w:t>Anh Nhật</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r>
      <w:tr w:rsidR="004B46EB" w:rsidRPr="007A1552" w:rsidTr="00F63707">
        <w:tc>
          <w:tcPr>
            <w:tcW w:w="1310" w:type="dxa"/>
            <w:tcBorders>
              <w:top w:val="single" w:sz="4" w:space="0" w:color="auto"/>
              <w:left w:val="single" w:sz="4" w:space="0" w:color="auto"/>
              <w:bottom w:val="dashSmallGap" w:sz="4" w:space="0" w:color="auto"/>
              <w:right w:val="single" w:sz="4" w:space="0" w:color="auto"/>
            </w:tcBorders>
          </w:tcPr>
          <w:p w:rsidR="004B46EB" w:rsidRPr="007A1552" w:rsidRDefault="004B46EB" w:rsidP="004B46EB">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4B46EB" w:rsidRPr="007A1552" w:rsidRDefault="004B46EB" w:rsidP="004B46EB">
            <w:pPr>
              <w:pStyle w:val="BodyText"/>
              <w:tabs>
                <w:tab w:val="left" w:pos="1479"/>
              </w:tabs>
              <w:rPr>
                <w:rFonts w:ascii="Times New Roman" w:hAnsi="Times New Roman"/>
                <w:b/>
                <w:bCs/>
                <w:sz w:val="24"/>
              </w:rPr>
            </w:pPr>
            <w:r w:rsidRPr="007A1552">
              <w:rPr>
                <w:rFonts w:ascii="Times New Roman" w:hAnsi="Times New Roman"/>
                <w:b/>
                <w:bCs/>
                <w:sz w:val="24"/>
              </w:rPr>
              <w:t xml:space="preserve"> -14h: </w:t>
            </w:r>
            <w:r w:rsidRPr="007A1552">
              <w:rPr>
                <w:rFonts w:ascii="Times New Roman" w:hAnsi="Times New Roman"/>
                <w:sz w:val="24"/>
              </w:rPr>
              <w:t>Ban Dân vận Tỉnh ủy phối hợp với Ban cán sự đảng Ủy ban nhân dân tỉnh, Huyện ủy Kỳ Anh tổ chức Hội nghị trao đổi kinh nghiệm bàn các giải pháp nâng cao hiệu quả công tác tuyên truyền, vận động phòng chống khai thác thủy, hải sản bất hợp pháp, không báo cáo, không theo quy định; phòng chống thiên tai và tìm kiếm cứu hộ, cứu nạn trên biển; xây dựng, nhân rộng mô hình “Dân vận khéo”.</w:t>
            </w:r>
          </w:p>
        </w:tc>
        <w:tc>
          <w:tcPr>
            <w:tcW w:w="1580" w:type="dxa"/>
            <w:tcBorders>
              <w:top w:val="single" w:sz="4" w:space="0" w:color="auto"/>
              <w:left w:val="single" w:sz="4" w:space="0" w:color="auto"/>
              <w:bottom w:val="dashSmallGap" w:sz="4" w:space="0" w:color="auto"/>
              <w:right w:val="single" w:sz="4" w:space="0" w:color="auto"/>
            </w:tcBorders>
          </w:tcPr>
          <w:p w:rsidR="004B46EB" w:rsidRPr="007A1552" w:rsidRDefault="004B46EB" w:rsidP="004B46EB">
            <w:pPr>
              <w:shd w:val="clear" w:color="auto" w:fill="FFFFFF"/>
              <w:jc w:val="center"/>
              <w:rPr>
                <w:sz w:val="24"/>
                <w:lang w:val="en-US"/>
              </w:rPr>
            </w:pPr>
            <w:r>
              <w:rPr>
                <w:sz w:val="24"/>
                <w:lang w:val="en-US"/>
              </w:rPr>
              <w:t>Kỳ Anh</w:t>
            </w:r>
          </w:p>
        </w:tc>
        <w:tc>
          <w:tcPr>
            <w:tcW w:w="2124" w:type="dxa"/>
            <w:tcBorders>
              <w:top w:val="single" w:sz="4" w:space="0" w:color="auto"/>
              <w:left w:val="single" w:sz="4" w:space="0" w:color="auto"/>
              <w:bottom w:val="dashSmallGap" w:sz="4" w:space="0" w:color="auto"/>
              <w:right w:val="single" w:sz="4" w:space="0" w:color="auto"/>
            </w:tcBorders>
          </w:tcPr>
          <w:p w:rsidR="004B46EB" w:rsidRPr="007A1552" w:rsidRDefault="004B46EB" w:rsidP="004B46EB">
            <w:pPr>
              <w:shd w:val="clear" w:color="auto" w:fill="FFFFFF"/>
              <w:rPr>
                <w:sz w:val="24"/>
                <w:lang w:val="en-US"/>
              </w:rPr>
            </w:pPr>
            <w:r>
              <w:rPr>
                <w:sz w:val="24"/>
                <w:lang w:val="en-US"/>
              </w:rPr>
              <w:t>CCTS</w:t>
            </w:r>
          </w:p>
        </w:tc>
        <w:tc>
          <w:tcPr>
            <w:tcW w:w="2016" w:type="dxa"/>
            <w:tcBorders>
              <w:top w:val="single" w:sz="4" w:space="0" w:color="auto"/>
              <w:left w:val="single" w:sz="4" w:space="0" w:color="auto"/>
              <w:bottom w:val="dashSmallGap" w:sz="4" w:space="0" w:color="auto"/>
              <w:right w:val="single" w:sz="4" w:space="0" w:color="auto"/>
            </w:tcBorders>
          </w:tcPr>
          <w:p w:rsidR="004B46EB" w:rsidRPr="007A1552" w:rsidRDefault="004B46EB" w:rsidP="004B46EB">
            <w:pPr>
              <w:shd w:val="clear" w:color="auto" w:fill="FFFFFF"/>
              <w:jc w:val="center"/>
              <w:rPr>
                <w:sz w:val="24"/>
                <w:lang w:val="en-US"/>
              </w:rPr>
            </w:pPr>
            <w:r>
              <w:rPr>
                <w:sz w:val="24"/>
                <w:lang w:val="en-US"/>
              </w:rPr>
              <w:t>Anh Hùng</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r>
              <w:rPr>
                <w:b/>
                <w:sz w:val="24"/>
                <w:lang w:val="en-US"/>
              </w:rPr>
              <w:t>08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r>
      <w:tr w:rsidR="004B46EB" w:rsidRPr="00980DB4" w:rsidTr="00F63707">
        <w:tc>
          <w:tcPr>
            <w:tcW w:w="1310"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b/>
                <w:sz w:val="24"/>
              </w:rPr>
            </w:pPr>
            <w:r w:rsidRPr="00980DB4">
              <w:rPr>
                <w:b/>
                <w:sz w:val="24"/>
              </w:rPr>
              <w:t xml:space="preserve">(Thứ </w:t>
            </w:r>
            <w:r w:rsidRPr="00980DB4">
              <w:rPr>
                <w:b/>
                <w:sz w:val="24"/>
                <w:lang w:val="en-US"/>
              </w:rPr>
              <w:t>4</w:t>
            </w:r>
            <w:r w:rsidRPr="00980DB4">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4B46EB" w:rsidRPr="00334B0B" w:rsidRDefault="004B46EB" w:rsidP="004B46EB">
            <w:pPr>
              <w:pStyle w:val="BodyText"/>
              <w:tabs>
                <w:tab w:val="left" w:pos="1479"/>
              </w:tabs>
              <w:rPr>
                <w:rFonts w:ascii="Times New Roman" w:hAnsi="Times New Roman"/>
                <w:b/>
                <w:bCs/>
                <w:sz w:val="24"/>
              </w:rPr>
            </w:pPr>
            <w:r w:rsidRPr="00980DB4">
              <w:rPr>
                <w:rFonts w:ascii="Times New Roman" w:hAnsi="Times New Roman"/>
                <w:b/>
                <w:bCs/>
                <w:sz w:val="24"/>
              </w:rPr>
              <w:t xml:space="preserve"> -7h30: </w:t>
            </w:r>
            <w:r w:rsidRPr="00980DB4">
              <w:rPr>
                <w:rFonts w:ascii="Times New Roman" w:hAnsi="Times New Roman"/>
                <w:sz w:val="24"/>
              </w:rPr>
              <w:t xml:space="preserve">Hội nghị tổng kết công tác 2024, triển khai nhiệm vụ 2025 của Chính phủ và địa phương (Lịch </w:t>
            </w:r>
            <w:r w:rsidRPr="00334B0B">
              <w:rPr>
                <w:rFonts w:ascii="Times New Roman" w:hAnsi="Times New Roman"/>
                <w:sz w:val="24"/>
              </w:rPr>
              <w:t>Tỉnh ủy</w:t>
            </w:r>
            <w:r w:rsidRPr="00980DB4">
              <w:rPr>
                <w:rFonts w:ascii="Times New Roman" w:hAnsi="Times New Roman"/>
                <w:sz w:val="24"/>
              </w:rPr>
              <w:t>)</w:t>
            </w:r>
            <w:r w:rsidRPr="00334B0B">
              <w:rPr>
                <w:rFonts w:ascii="Times New Roman" w:hAnsi="Times New Roman"/>
                <w:sz w:val="24"/>
              </w:rPr>
              <w:t xml:space="preserve"> </w:t>
            </w:r>
            <w:r>
              <w:rPr>
                <w:rFonts w:ascii="Times New Roman" w:hAnsi="Times New Roman"/>
                <w:sz w:val="24"/>
              </w:rPr>
              <w:t>–</w:t>
            </w:r>
            <w:r w:rsidRPr="00334B0B">
              <w:rPr>
                <w:rFonts w:ascii="Times New Roman" w:hAnsi="Times New Roman"/>
                <w:sz w:val="24"/>
              </w:rPr>
              <w:t xml:space="preserve"> Cả ngày</w:t>
            </w:r>
          </w:p>
        </w:tc>
        <w:tc>
          <w:tcPr>
            <w:tcW w:w="1580"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sz w:val="24"/>
                <w:lang w:val="en-US"/>
              </w:rPr>
            </w:pPr>
            <w:r>
              <w:rPr>
                <w:sz w:val="24"/>
                <w:lang w:val="en-US"/>
              </w:rPr>
              <w:t>Điểm cầu UB tỉnh</w:t>
            </w:r>
          </w:p>
        </w:tc>
        <w:tc>
          <w:tcPr>
            <w:tcW w:w="2124"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sz w:val="24"/>
                <w:lang w:val="en-US"/>
              </w:rPr>
            </w:pPr>
            <w:r>
              <w:rPr>
                <w:sz w:val="24"/>
                <w:lang w:val="en-US"/>
              </w:rPr>
              <w:t>Anh Việt</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r>
              <w:rPr>
                <w:b/>
                <w:sz w:val="24"/>
                <w:lang w:val="en-US"/>
              </w:rPr>
              <w:t>09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r>
      <w:tr w:rsidR="004B46EB" w:rsidRPr="00980DB4" w:rsidTr="00F63707">
        <w:tc>
          <w:tcPr>
            <w:tcW w:w="1310"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b/>
                <w:sz w:val="24"/>
              </w:rPr>
            </w:pPr>
            <w:r w:rsidRPr="00980DB4">
              <w:rPr>
                <w:b/>
                <w:sz w:val="24"/>
              </w:rPr>
              <w:t xml:space="preserve">(Thứ </w:t>
            </w:r>
            <w:r w:rsidRPr="00980DB4">
              <w:rPr>
                <w:b/>
                <w:sz w:val="24"/>
                <w:lang w:val="en-US"/>
              </w:rPr>
              <w:t>5</w:t>
            </w:r>
            <w:r w:rsidRPr="00980DB4">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pStyle w:val="BodyText"/>
              <w:tabs>
                <w:tab w:val="left" w:pos="1479"/>
              </w:tabs>
              <w:rPr>
                <w:rFonts w:ascii="Times New Roman" w:hAnsi="Times New Roman"/>
                <w:b/>
                <w:bCs/>
                <w:sz w:val="24"/>
              </w:rPr>
            </w:pPr>
            <w:r w:rsidRPr="00980DB4">
              <w:rPr>
                <w:rFonts w:ascii="Times New Roman" w:hAnsi="Times New Roman"/>
                <w:b/>
                <w:bCs/>
                <w:sz w:val="24"/>
              </w:rPr>
              <w:t xml:space="preserve"> -7h30: </w:t>
            </w:r>
            <w:r w:rsidRPr="00980DB4">
              <w:rPr>
                <w:rFonts w:ascii="Times New Roman" w:hAnsi="Times New Roman"/>
                <w:sz w:val="24"/>
              </w:rPr>
              <w:t>Kiểm tra thực địa một số vị trí sạt lở trên Kênh chính Kẻ Gỗ của Cty TL Nam (Lịch UB)</w:t>
            </w:r>
          </w:p>
        </w:tc>
        <w:tc>
          <w:tcPr>
            <w:tcW w:w="1580"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sz w:val="24"/>
                <w:lang w:val="en-US"/>
              </w:rPr>
            </w:pPr>
            <w:r>
              <w:rPr>
                <w:sz w:val="24"/>
                <w:lang w:val="en-US"/>
              </w:rPr>
              <w:t>Kẻ Gỗ</w:t>
            </w:r>
          </w:p>
        </w:tc>
        <w:tc>
          <w:tcPr>
            <w:tcW w:w="2124"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sz w:val="24"/>
                <w:lang w:val="en-US"/>
              </w:rPr>
            </w:pPr>
            <w:r>
              <w:rPr>
                <w:sz w:val="24"/>
                <w:lang w:val="en-US"/>
              </w:rPr>
              <w:t>Anh Nhật</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r>
              <w:rPr>
                <w:b/>
                <w:sz w:val="24"/>
                <w:lang w:val="en-US"/>
              </w:rPr>
              <w:t>10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lang w:val="en-US"/>
              </w:rPr>
            </w:pPr>
          </w:p>
        </w:tc>
      </w:tr>
      <w:tr w:rsidR="004B46EB" w:rsidRPr="00980DB4" w:rsidTr="00F63707">
        <w:tc>
          <w:tcPr>
            <w:tcW w:w="1310" w:type="dxa"/>
            <w:tcBorders>
              <w:top w:val="single" w:sz="4" w:space="0" w:color="auto"/>
              <w:left w:val="single" w:sz="4" w:space="0" w:color="auto"/>
              <w:bottom w:val="dashSmallGap" w:sz="4" w:space="0" w:color="auto"/>
              <w:right w:val="single" w:sz="4" w:space="0" w:color="auto"/>
            </w:tcBorders>
          </w:tcPr>
          <w:p w:rsidR="004B46EB" w:rsidRPr="0022227F" w:rsidRDefault="004B46EB" w:rsidP="004B46EB">
            <w:pPr>
              <w:shd w:val="clear" w:color="auto" w:fill="FFFFFF"/>
              <w:jc w:val="center"/>
              <w:rPr>
                <w:b/>
                <w:sz w:val="24"/>
              </w:rPr>
            </w:pPr>
            <w:r w:rsidRPr="0022227F">
              <w:rPr>
                <w:b/>
                <w:sz w:val="24"/>
              </w:rPr>
              <w:t xml:space="preserve">(Thứ </w:t>
            </w:r>
            <w:r>
              <w:rPr>
                <w:b/>
                <w:sz w:val="24"/>
                <w:lang w:val="en-US"/>
              </w:rPr>
              <w:t>6</w:t>
            </w:r>
            <w:r w:rsidRPr="0022227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pStyle w:val="BodyText"/>
              <w:tabs>
                <w:tab w:val="left" w:pos="1479"/>
              </w:tabs>
              <w:rPr>
                <w:rFonts w:ascii="Times New Roman" w:hAnsi="Times New Roman"/>
                <w:b/>
                <w:bCs/>
                <w:sz w:val="24"/>
                <w:lang w:val="en-US"/>
              </w:rPr>
            </w:pPr>
            <w:r w:rsidRPr="00980DB4">
              <w:rPr>
                <w:rFonts w:ascii="Times New Roman" w:hAnsi="Times New Roman"/>
                <w:b/>
                <w:bCs/>
                <w:sz w:val="24"/>
              </w:rPr>
              <w:t xml:space="preserve"> -13h30: </w:t>
            </w:r>
            <w:r w:rsidRPr="00980DB4">
              <w:rPr>
                <w:rFonts w:ascii="Times New Roman" w:hAnsi="Times New Roman"/>
                <w:sz w:val="24"/>
              </w:rPr>
              <w:t xml:space="preserve">Nghe các Tổ công tác báo cáo tình hình, kết quả giải quyết các dự án tồn đọng (dự án thuộc Tập đoàn Hoành Sơn, dự án nước Vũng Áng, các dự án ngành nông nghiệp,… </w:t>
            </w:r>
            <w:r w:rsidRPr="00980DB4">
              <w:rPr>
                <w:rFonts w:ascii="Times New Roman" w:hAnsi="Times New Roman"/>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jc w:val="center"/>
              <w:rPr>
                <w:sz w:val="24"/>
                <w:lang w:val="en-US"/>
              </w:rPr>
            </w:pPr>
            <w:r>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4B46EB" w:rsidRPr="00980DB4"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4B46EB" w:rsidRDefault="004B46EB" w:rsidP="004B46EB">
            <w:pPr>
              <w:shd w:val="clear" w:color="auto" w:fill="FFFFFF"/>
              <w:jc w:val="center"/>
              <w:rPr>
                <w:sz w:val="24"/>
                <w:lang w:val="en-US"/>
              </w:rPr>
            </w:pPr>
            <w:r>
              <w:rPr>
                <w:sz w:val="24"/>
                <w:lang w:val="en-US"/>
              </w:rPr>
              <w:t>Anh Việt,</w:t>
            </w:r>
          </w:p>
          <w:p w:rsidR="004B46EB" w:rsidRPr="00980DB4" w:rsidRDefault="004B46EB" w:rsidP="004B46EB">
            <w:pPr>
              <w:shd w:val="clear" w:color="auto" w:fill="FFFFFF"/>
              <w:jc w:val="center"/>
              <w:rPr>
                <w:sz w:val="24"/>
                <w:lang w:val="en-US"/>
              </w:rPr>
            </w:pPr>
            <w:r>
              <w:rPr>
                <w:sz w:val="24"/>
                <w:lang w:val="en-US"/>
              </w:rPr>
              <w:t>Anh Nhật</w:t>
            </w:r>
          </w:p>
        </w:tc>
      </w:tr>
      <w:tr w:rsidR="004B46EB" w:rsidRPr="00CB3E2E" w:rsidTr="00F6370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B424B6" w:rsidRDefault="004B46EB" w:rsidP="004B46EB">
            <w:pPr>
              <w:shd w:val="clear" w:color="auto" w:fill="FFFFFF"/>
              <w:jc w:val="center"/>
              <w:rPr>
                <w:b/>
                <w:sz w:val="24"/>
                <w:lang w:val="en-US"/>
              </w:rPr>
            </w:pPr>
            <w:bookmarkStart w:id="0" w:name="_GoBack"/>
            <w:bookmarkEnd w:id="0"/>
            <w:r>
              <w:rPr>
                <w:b/>
                <w:sz w:val="24"/>
                <w:lang w:val="en-US"/>
              </w:rPr>
              <w:t>11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4B46EB" w:rsidRPr="00CB3E2E" w:rsidRDefault="004B46EB" w:rsidP="004B46EB">
            <w:pPr>
              <w:shd w:val="clear" w:color="auto" w:fill="FFFFFF"/>
              <w:jc w:val="center"/>
              <w:rPr>
                <w:sz w:val="24"/>
              </w:rPr>
            </w:pPr>
          </w:p>
        </w:tc>
      </w:tr>
      <w:tr w:rsidR="004B46EB" w:rsidRPr="009219E1" w:rsidTr="00F63707">
        <w:tc>
          <w:tcPr>
            <w:tcW w:w="1310" w:type="dxa"/>
            <w:tcBorders>
              <w:top w:val="single" w:sz="4" w:space="0" w:color="auto"/>
              <w:left w:val="single" w:sz="4" w:space="0" w:color="auto"/>
              <w:bottom w:val="dashSmallGap" w:sz="4" w:space="0" w:color="auto"/>
              <w:right w:val="single" w:sz="4" w:space="0" w:color="auto"/>
            </w:tcBorders>
          </w:tcPr>
          <w:p w:rsidR="004B46EB" w:rsidRPr="009219E1" w:rsidRDefault="004B46EB" w:rsidP="004B46EB">
            <w:pPr>
              <w:shd w:val="clear" w:color="auto" w:fill="FFFFFF"/>
              <w:jc w:val="center"/>
              <w:rPr>
                <w:b/>
                <w:sz w:val="24"/>
              </w:rPr>
            </w:pPr>
            <w:r w:rsidRPr="009219E1">
              <w:rPr>
                <w:b/>
                <w:sz w:val="24"/>
              </w:rPr>
              <w:t xml:space="preserve">(Thứ </w:t>
            </w:r>
            <w:r w:rsidRPr="009219E1">
              <w:rPr>
                <w:b/>
                <w:sz w:val="24"/>
                <w:lang w:val="en-US"/>
              </w:rPr>
              <w:t>7</w:t>
            </w:r>
            <w:r w:rsidRPr="009219E1">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4B46EB" w:rsidRPr="00BE25CA" w:rsidRDefault="004B46EB" w:rsidP="004B46EB">
            <w:pPr>
              <w:pStyle w:val="BodyText"/>
              <w:tabs>
                <w:tab w:val="left" w:pos="1479"/>
              </w:tabs>
              <w:rPr>
                <w:rFonts w:ascii="Times New Roman" w:hAnsi="Times New Roman"/>
                <w:b/>
                <w:bCs/>
                <w:sz w:val="24"/>
              </w:rPr>
            </w:pPr>
            <w:r w:rsidRPr="009219E1">
              <w:rPr>
                <w:rFonts w:ascii="Times New Roman" w:hAnsi="Times New Roman"/>
                <w:b/>
                <w:bCs/>
                <w:sz w:val="24"/>
              </w:rPr>
              <w:t xml:space="preserve"> -7h30: </w:t>
            </w:r>
            <w:r w:rsidRPr="009219E1">
              <w:rPr>
                <w:rFonts w:ascii="Times New Roman" w:hAnsi="Times New Roman"/>
                <w:sz w:val="24"/>
              </w:rPr>
              <w:t>Hội nghị tổng kết công tác xây dựng Đảng và hệ thống chính trị, hoạt động các đoàn công tác của Ban Thường vụ Tỉnh ủy năm 2024</w:t>
            </w:r>
            <w:r w:rsidRPr="00BE25CA">
              <w:rPr>
                <w:rFonts w:ascii="Times New Roman" w:hAnsi="Times New Roman"/>
                <w:sz w:val="24"/>
              </w:rPr>
              <w:t xml:space="preserve"> (Lịch Tỉnh ủy)</w:t>
            </w:r>
          </w:p>
        </w:tc>
        <w:tc>
          <w:tcPr>
            <w:tcW w:w="1580" w:type="dxa"/>
            <w:tcBorders>
              <w:top w:val="single" w:sz="4" w:space="0" w:color="auto"/>
              <w:left w:val="single" w:sz="4" w:space="0" w:color="auto"/>
              <w:bottom w:val="dashSmallGap" w:sz="4" w:space="0" w:color="auto"/>
              <w:right w:val="single" w:sz="4" w:space="0" w:color="auto"/>
            </w:tcBorders>
          </w:tcPr>
          <w:p w:rsidR="004B46EB" w:rsidRPr="00BE25CA" w:rsidRDefault="004B46EB" w:rsidP="004B46EB">
            <w:pPr>
              <w:shd w:val="clear" w:color="auto" w:fill="FFFFFF"/>
              <w:jc w:val="center"/>
              <w:rPr>
                <w:sz w:val="24"/>
                <w:lang w:val="en-US"/>
              </w:rPr>
            </w:pPr>
            <w:r>
              <w:rPr>
                <w:sz w:val="24"/>
                <w:lang w:val="en-US"/>
              </w:rPr>
              <w:t>Nhà VH tỉnh</w:t>
            </w:r>
          </w:p>
        </w:tc>
        <w:tc>
          <w:tcPr>
            <w:tcW w:w="2124" w:type="dxa"/>
            <w:tcBorders>
              <w:top w:val="single" w:sz="4" w:space="0" w:color="auto"/>
              <w:left w:val="single" w:sz="4" w:space="0" w:color="auto"/>
              <w:bottom w:val="dashSmallGap" w:sz="4" w:space="0" w:color="auto"/>
              <w:right w:val="single" w:sz="4" w:space="0" w:color="auto"/>
            </w:tcBorders>
          </w:tcPr>
          <w:p w:rsidR="004B46EB" w:rsidRPr="009219E1" w:rsidRDefault="004B46EB" w:rsidP="004B46EB">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4B46EB" w:rsidRPr="00BE25CA" w:rsidRDefault="004B46EB" w:rsidP="004B46EB">
            <w:pPr>
              <w:shd w:val="clear" w:color="auto" w:fill="FFFFFF"/>
              <w:jc w:val="center"/>
              <w:rPr>
                <w:sz w:val="24"/>
                <w:lang w:val="en-US"/>
              </w:rPr>
            </w:pPr>
            <w:r>
              <w:rPr>
                <w:sz w:val="24"/>
                <w:lang w:val="en-US"/>
              </w:rPr>
              <w:t>Lãnh đạo Sở</w:t>
            </w:r>
          </w:p>
        </w:tc>
      </w:tr>
      <w:tr w:rsidR="004B46EB" w:rsidRPr="00EC3C8D"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4B46EB" w:rsidRPr="00EC3C8D" w:rsidRDefault="004B46EB" w:rsidP="004B46EB">
            <w:pPr>
              <w:shd w:val="clear" w:color="auto" w:fill="FFFFFF"/>
              <w:jc w:val="center"/>
              <w:rPr>
                <w:b/>
                <w:color w:val="FF0000"/>
                <w:sz w:val="24"/>
                <w:lang w:val="en-US"/>
              </w:rPr>
            </w:pPr>
            <w:r>
              <w:rPr>
                <w:b/>
                <w:color w:val="FF0000"/>
                <w:sz w:val="24"/>
                <w:lang w:val="en-US"/>
              </w:rPr>
              <w:t>12</w:t>
            </w:r>
          </w:p>
        </w:tc>
        <w:tc>
          <w:tcPr>
            <w:tcW w:w="9778" w:type="dxa"/>
            <w:gridSpan w:val="4"/>
            <w:vMerge w:val="restart"/>
            <w:tcBorders>
              <w:top w:val="single" w:sz="4" w:space="0" w:color="auto"/>
              <w:left w:val="single" w:sz="4" w:space="0" w:color="auto"/>
              <w:right w:val="single" w:sz="4" w:space="0" w:color="auto"/>
            </w:tcBorders>
            <w:shd w:val="clear" w:color="auto" w:fill="auto"/>
          </w:tcPr>
          <w:p w:rsidR="004B46EB" w:rsidRPr="00F72204" w:rsidRDefault="004B46EB" w:rsidP="004B46EB">
            <w:pPr>
              <w:shd w:val="clear" w:color="auto" w:fill="FFFFFF"/>
              <w:jc w:val="center"/>
              <w:rPr>
                <w:b/>
                <w:i/>
                <w:color w:val="FF0000"/>
                <w:sz w:val="24"/>
                <w:lang w:val="en-US"/>
              </w:rPr>
            </w:pPr>
            <w:r w:rsidRPr="009219E1">
              <w:rPr>
                <w:b/>
                <w:i/>
                <w:color w:val="FF0000"/>
                <w:sz w:val="42"/>
                <w:lang w:val="en-US"/>
              </w:rPr>
              <w:t>Nghỉ</w:t>
            </w:r>
          </w:p>
        </w:tc>
      </w:tr>
      <w:tr w:rsidR="004B46EB" w:rsidRPr="00EC3C8D" w:rsidTr="00BA7A84">
        <w:tc>
          <w:tcPr>
            <w:tcW w:w="1310" w:type="dxa"/>
            <w:tcBorders>
              <w:top w:val="single" w:sz="4" w:space="0" w:color="auto"/>
              <w:left w:val="single" w:sz="4" w:space="0" w:color="auto"/>
              <w:bottom w:val="dashSmallGap" w:sz="4" w:space="0" w:color="auto"/>
              <w:right w:val="single" w:sz="4" w:space="0" w:color="auto"/>
            </w:tcBorders>
          </w:tcPr>
          <w:p w:rsidR="004B46EB" w:rsidRPr="00EC3C8D" w:rsidRDefault="004B46EB" w:rsidP="004B46EB">
            <w:pPr>
              <w:shd w:val="clear" w:color="auto" w:fill="FFFFFF"/>
              <w:jc w:val="center"/>
              <w:rPr>
                <w:b/>
                <w:color w:val="FF0000"/>
                <w:sz w:val="24"/>
              </w:rPr>
            </w:pPr>
            <w:r w:rsidRPr="00EC3C8D">
              <w:rPr>
                <w:b/>
                <w:color w:val="FF0000"/>
                <w:sz w:val="24"/>
              </w:rPr>
              <w:lastRenderedPageBreak/>
              <w:t>(</w:t>
            </w:r>
            <w:r>
              <w:rPr>
                <w:b/>
                <w:color w:val="FF0000"/>
                <w:sz w:val="24"/>
                <w:lang w:val="en-US"/>
              </w:rPr>
              <w:t>CN</w:t>
            </w:r>
            <w:r w:rsidRPr="00EC3C8D">
              <w:rPr>
                <w:b/>
                <w:color w:val="FF0000"/>
                <w:sz w:val="24"/>
              </w:rPr>
              <w:t>)</w:t>
            </w:r>
          </w:p>
        </w:tc>
        <w:tc>
          <w:tcPr>
            <w:tcW w:w="9778" w:type="dxa"/>
            <w:gridSpan w:val="4"/>
            <w:vMerge/>
            <w:tcBorders>
              <w:left w:val="single" w:sz="4" w:space="0" w:color="auto"/>
              <w:right w:val="single" w:sz="4" w:space="0" w:color="auto"/>
            </w:tcBorders>
          </w:tcPr>
          <w:p w:rsidR="004B46EB" w:rsidRPr="00EC3C8D" w:rsidRDefault="004B46EB" w:rsidP="004B46EB">
            <w:pPr>
              <w:shd w:val="clear" w:color="auto" w:fill="FFFFFF"/>
              <w:jc w:val="center"/>
              <w:rPr>
                <w:color w:val="FF0000"/>
                <w:sz w:val="24"/>
                <w:lang w:val="en-US"/>
              </w:rPr>
            </w:pPr>
          </w:p>
        </w:tc>
      </w:tr>
    </w:tbl>
    <w:p w:rsidR="00FF3EA2" w:rsidRPr="00CB3E2E" w:rsidRDefault="00FF3EA2">
      <w:pPr>
        <w:shd w:val="clear" w:color="auto" w:fill="FFFFFF"/>
        <w:rPr>
          <w:sz w:val="24"/>
          <w:lang w:val="nl-NL"/>
        </w:rPr>
      </w:pPr>
    </w:p>
    <w:sectPr w:rsidR="00FF3EA2" w:rsidRPr="00CB3E2E">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15" w:rsidRDefault="00381215">
      <w:r>
        <w:separator/>
      </w:r>
    </w:p>
  </w:endnote>
  <w:endnote w:type="continuationSeparator" w:id="0">
    <w:p w:rsidR="00381215" w:rsidRDefault="0038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ourgette">
    <w:charset w:val="00"/>
    <w:family w:val="auto"/>
    <w:pitch w:val="default"/>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15" w:rsidRDefault="00381215">
      <w:r>
        <w:separator/>
      </w:r>
    </w:p>
  </w:footnote>
  <w:footnote w:type="continuationSeparator" w:id="0">
    <w:p w:rsidR="00381215" w:rsidRDefault="00381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1C16"/>
    <w:rsid w:val="000022B2"/>
    <w:rsid w:val="00003B96"/>
    <w:rsid w:val="00003F77"/>
    <w:rsid w:val="00006085"/>
    <w:rsid w:val="00010EE1"/>
    <w:rsid w:val="000213FE"/>
    <w:rsid w:val="00033481"/>
    <w:rsid w:val="000338C1"/>
    <w:rsid w:val="00040CB7"/>
    <w:rsid w:val="000439C5"/>
    <w:rsid w:val="000523E0"/>
    <w:rsid w:val="00053E56"/>
    <w:rsid w:val="000550F2"/>
    <w:rsid w:val="00055206"/>
    <w:rsid w:val="00060EF2"/>
    <w:rsid w:val="000660A0"/>
    <w:rsid w:val="000771C4"/>
    <w:rsid w:val="00080D0C"/>
    <w:rsid w:val="00084D8B"/>
    <w:rsid w:val="00090007"/>
    <w:rsid w:val="00093931"/>
    <w:rsid w:val="00095A99"/>
    <w:rsid w:val="00096D73"/>
    <w:rsid w:val="000A074E"/>
    <w:rsid w:val="000A518C"/>
    <w:rsid w:val="000B34CD"/>
    <w:rsid w:val="000B3DE8"/>
    <w:rsid w:val="000C0844"/>
    <w:rsid w:val="000C3D34"/>
    <w:rsid w:val="000C45BA"/>
    <w:rsid w:val="000C4AA5"/>
    <w:rsid w:val="000C679D"/>
    <w:rsid w:val="000C6E22"/>
    <w:rsid w:val="000D142E"/>
    <w:rsid w:val="000E1817"/>
    <w:rsid w:val="000E2506"/>
    <w:rsid w:val="000E3198"/>
    <w:rsid w:val="000E3DAC"/>
    <w:rsid w:val="000F33FA"/>
    <w:rsid w:val="000F4A0A"/>
    <w:rsid w:val="000F6304"/>
    <w:rsid w:val="00102A3A"/>
    <w:rsid w:val="00107B67"/>
    <w:rsid w:val="00110D06"/>
    <w:rsid w:val="0011469A"/>
    <w:rsid w:val="00114BA8"/>
    <w:rsid w:val="00117452"/>
    <w:rsid w:val="00131B86"/>
    <w:rsid w:val="001320BA"/>
    <w:rsid w:val="001368B9"/>
    <w:rsid w:val="00137694"/>
    <w:rsid w:val="00143C40"/>
    <w:rsid w:val="001518BD"/>
    <w:rsid w:val="00151EC3"/>
    <w:rsid w:val="00152779"/>
    <w:rsid w:val="001539B9"/>
    <w:rsid w:val="0015491F"/>
    <w:rsid w:val="001563E1"/>
    <w:rsid w:val="00164336"/>
    <w:rsid w:val="00170B29"/>
    <w:rsid w:val="00180361"/>
    <w:rsid w:val="0018253C"/>
    <w:rsid w:val="00182D2A"/>
    <w:rsid w:val="001873E1"/>
    <w:rsid w:val="001900A1"/>
    <w:rsid w:val="00190111"/>
    <w:rsid w:val="00193070"/>
    <w:rsid w:val="001971F6"/>
    <w:rsid w:val="001A0EE1"/>
    <w:rsid w:val="001A13C7"/>
    <w:rsid w:val="001A2AA1"/>
    <w:rsid w:val="001A431A"/>
    <w:rsid w:val="001A570A"/>
    <w:rsid w:val="001B7767"/>
    <w:rsid w:val="001C39BA"/>
    <w:rsid w:val="001C59CD"/>
    <w:rsid w:val="001C6BFA"/>
    <w:rsid w:val="001C7839"/>
    <w:rsid w:val="001D0DAA"/>
    <w:rsid w:val="001D33B9"/>
    <w:rsid w:val="001D5AEB"/>
    <w:rsid w:val="001E63EC"/>
    <w:rsid w:val="001F03E8"/>
    <w:rsid w:val="001F16D7"/>
    <w:rsid w:val="001F1ACD"/>
    <w:rsid w:val="001F4E1D"/>
    <w:rsid w:val="00203C8B"/>
    <w:rsid w:val="002040BD"/>
    <w:rsid w:val="002041E7"/>
    <w:rsid w:val="00206C7A"/>
    <w:rsid w:val="002145F8"/>
    <w:rsid w:val="00215D23"/>
    <w:rsid w:val="0021669F"/>
    <w:rsid w:val="002174D0"/>
    <w:rsid w:val="0022227F"/>
    <w:rsid w:val="002245AD"/>
    <w:rsid w:val="00226F88"/>
    <w:rsid w:val="00227A49"/>
    <w:rsid w:val="002363C1"/>
    <w:rsid w:val="00240537"/>
    <w:rsid w:val="0024098F"/>
    <w:rsid w:val="00240D6B"/>
    <w:rsid w:val="002456BD"/>
    <w:rsid w:val="00255A1A"/>
    <w:rsid w:val="00256F2F"/>
    <w:rsid w:val="00257F9B"/>
    <w:rsid w:val="00262A08"/>
    <w:rsid w:val="00262E2B"/>
    <w:rsid w:val="0026438B"/>
    <w:rsid w:val="002647C2"/>
    <w:rsid w:val="00273039"/>
    <w:rsid w:val="00275832"/>
    <w:rsid w:val="002808FF"/>
    <w:rsid w:val="002842CE"/>
    <w:rsid w:val="00285BA0"/>
    <w:rsid w:val="0028628D"/>
    <w:rsid w:val="002877B7"/>
    <w:rsid w:val="00293367"/>
    <w:rsid w:val="002943BE"/>
    <w:rsid w:val="002A1CCA"/>
    <w:rsid w:val="002A34F5"/>
    <w:rsid w:val="002A6A54"/>
    <w:rsid w:val="002B5666"/>
    <w:rsid w:val="002B76F8"/>
    <w:rsid w:val="002B7E90"/>
    <w:rsid w:val="002C2BF5"/>
    <w:rsid w:val="002C3791"/>
    <w:rsid w:val="002C7BD3"/>
    <w:rsid w:val="002D3169"/>
    <w:rsid w:val="002D47DB"/>
    <w:rsid w:val="002E1A9F"/>
    <w:rsid w:val="002E4B46"/>
    <w:rsid w:val="002F35BB"/>
    <w:rsid w:val="002F4B33"/>
    <w:rsid w:val="00300799"/>
    <w:rsid w:val="0030161E"/>
    <w:rsid w:val="00302410"/>
    <w:rsid w:val="00302DB3"/>
    <w:rsid w:val="00305223"/>
    <w:rsid w:val="00310E8E"/>
    <w:rsid w:val="003116F7"/>
    <w:rsid w:val="00315873"/>
    <w:rsid w:val="003164FC"/>
    <w:rsid w:val="00322371"/>
    <w:rsid w:val="00324CBF"/>
    <w:rsid w:val="00332128"/>
    <w:rsid w:val="00334B0B"/>
    <w:rsid w:val="003358A2"/>
    <w:rsid w:val="0033664F"/>
    <w:rsid w:val="003476FF"/>
    <w:rsid w:val="00350B3D"/>
    <w:rsid w:val="00363FE3"/>
    <w:rsid w:val="00371476"/>
    <w:rsid w:val="0037466E"/>
    <w:rsid w:val="00381215"/>
    <w:rsid w:val="0039001B"/>
    <w:rsid w:val="003942F5"/>
    <w:rsid w:val="00394374"/>
    <w:rsid w:val="0039534E"/>
    <w:rsid w:val="003974DE"/>
    <w:rsid w:val="003A187F"/>
    <w:rsid w:val="003A18B9"/>
    <w:rsid w:val="003A247E"/>
    <w:rsid w:val="003A2E4F"/>
    <w:rsid w:val="003A511E"/>
    <w:rsid w:val="003B4CBF"/>
    <w:rsid w:val="003C7B01"/>
    <w:rsid w:val="003D2959"/>
    <w:rsid w:val="003D49A0"/>
    <w:rsid w:val="003D4A34"/>
    <w:rsid w:val="003E47D8"/>
    <w:rsid w:val="003E5ED1"/>
    <w:rsid w:val="003E727D"/>
    <w:rsid w:val="003F0DF0"/>
    <w:rsid w:val="003F1DCA"/>
    <w:rsid w:val="003F1E5B"/>
    <w:rsid w:val="00403962"/>
    <w:rsid w:val="004102CC"/>
    <w:rsid w:val="00410E4F"/>
    <w:rsid w:val="00412816"/>
    <w:rsid w:val="00416BED"/>
    <w:rsid w:val="00422A2D"/>
    <w:rsid w:val="00427D8D"/>
    <w:rsid w:val="00436AE3"/>
    <w:rsid w:val="0044624D"/>
    <w:rsid w:val="00450EF2"/>
    <w:rsid w:val="004529B0"/>
    <w:rsid w:val="00454845"/>
    <w:rsid w:val="00455D58"/>
    <w:rsid w:val="0046013C"/>
    <w:rsid w:val="00462806"/>
    <w:rsid w:val="004649F9"/>
    <w:rsid w:val="00471ECF"/>
    <w:rsid w:val="004722FE"/>
    <w:rsid w:val="00474FB6"/>
    <w:rsid w:val="0048043D"/>
    <w:rsid w:val="00482DA0"/>
    <w:rsid w:val="00484DA8"/>
    <w:rsid w:val="004905AD"/>
    <w:rsid w:val="004A0CAF"/>
    <w:rsid w:val="004A17D5"/>
    <w:rsid w:val="004A27AA"/>
    <w:rsid w:val="004A2AAE"/>
    <w:rsid w:val="004A43AE"/>
    <w:rsid w:val="004A72BD"/>
    <w:rsid w:val="004A79D5"/>
    <w:rsid w:val="004B2315"/>
    <w:rsid w:val="004B46EB"/>
    <w:rsid w:val="004B5781"/>
    <w:rsid w:val="004C23C9"/>
    <w:rsid w:val="004C2E0F"/>
    <w:rsid w:val="004C30E4"/>
    <w:rsid w:val="004C4EAB"/>
    <w:rsid w:val="004C7CDF"/>
    <w:rsid w:val="004C7E73"/>
    <w:rsid w:val="004E3605"/>
    <w:rsid w:val="004E56C2"/>
    <w:rsid w:val="004F1382"/>
    <w:rsid w:val="004F4536"/>
    <w:rsid w:val="00501629"/>
    <w:rsid w:val="0050208F"/>
    <w:rsid w:val="005077AD"/>
    <w:rsid w:val="00507B74"/>
    <w:rsid w:val="00510A65"/>
    <w:rsid w:val="005125A4"/>
    <w:rsid w:val="00512C1D"/>
    <w:rsid w:val="00514A65"/>
    <w:rsid w:val="005155B1"/>
    <w:rsid w:val="00525CA4"/>
    <w:rsid w:val="00526DFE"/>
    <w:rsid w:val="00540771"/>
    <w:rsid w:val="00546310"/>
    <w:rsid w:val="005526F0"/>
    <w:rsid w:val="00552A6B"/>
    <w:rsid w:val="005548A5"/>
    <w:rsid w:val="0055544B"/>
    <w:rsid w:val="00557135"/>
    <w:rsid w:val="00567608"/>
    <w:rsid w:val="005743B5"/>
    <w:rsid w:val="00584F85"/>
    <w:rsid w:val="00593482"/>
    <w:rsid w:val="00597B47"/>
    <w:rsid w:val="005A1056"/>
    <w:rsid w:val="005A246D"/>
    <w:rsid w:val="005A422A"/>
    <w:rsid w:val="005A4413"/>
    <w:rsid w:val="005A538E"/>
    <w:rsid w:val="005C2F31"/>
    <w:rsid w:val="005C583F"/>
    <w:rsid w:val="005D788E"/>
    <w:rsid w:val="005E05AB"/>
    <w:rsid w:val="005E401B"/>
    <w:rsid w:val="005F38F1"/>
    <w:rsid w:val="005F783B"/>
    <w:rsid w:val="005F79DA"/>
    <w:rsid w:val="006031DB"/>
    <w:rsid w:val="00604599"/>
    <w:rsid w:val="00612C5C"/>
    <w:rsid w:val="006139E2"/>
    <w:rsid w:val="00613C9F"/>
    <w:rsid w:val="00613FA1"/>
    <w:rsid w:val="006156EA"/>
    <w:rsid w:val="00617661"/>
    <w:rsid w:val="00617C2D"/>
    <w:rsid w:val="00621F13"/>
    <w:rsid w:val="0062439D"/>
    <w:rsid w:val="00624BB0"/>
    <w:rsid w:val="00630B31"/>
    <w:rsid w:val="00632FC3"/>
    <w:rsid w:val="006409A2"/>
    <w:rsid w:val="0064484B"/>
    <w:rsid w:val="006548E4"/>
    <w:rsid w:val="006570B5"/>
    <w:rsid w:val="00663249"/>
    <w:rsid w:val="006634ED"/>
    <w:rsid w:val="006641DC"/>
    <w:rsid w:val="006673ED"/>
    <w:rsid w:val="0067518B"/>
    <w:rsid w:val="0068126E"/>
    <w:rsid w:val="00681A90"/>
    <w:rsid w:val="00686F2A"/>
    <w:rsid w:val="00690701"/>
    <w:rsid w:val="0069323A"/>
    <w:rsid w:val="006965D9"/>
    <w:rsid w:val="006A5470"/>
    <w:rsid w:val="006B19B3"/>
    <w:rsid w:val="006C0969"/>
    <w:rsid w:val="006C1768"/>
    <w:rsid w:val="006D3952"/>
    <w:rsid w:val="006D4BD0"/>
    <w:rsid w:val="006E51A8"/>
    <w:rsid w:val="006E51AB"/>
    <w:rsid w:val="006E615A"/>
    <w:rsid w:val="006F0A3A"/>
    <w:rsid w:val="006F2D42"/>
    <w:rsid w:val="006F2FFA"/>
    <w:rsid w:val="006F558D"/>
    <w:rsid w:val="006F6FD7"/>
    <w:rsid w:val="007000F4"/>
    <w:rsid w:val="00701A1E"/>
    <w:rsid w:val="00703BB6"/>
    <w:rsid w:val="00705260"/>
    <w:rsid w:val="00706EBD"/>
    <w:rsid w:val="0071590B"/>
    <w:rsid w:val="00717B89"/>
    <w:rsid w:val="00722FB5"/>
    <w:rsid w:val="007270EB"/>
    <w:rsid w:val="007461D0"/>
    <w:rsid w:val="00746EC1"/>
    <w:rsid w:val="00756A6A"/>
    <w:rsid w:val="00764708"/>
    <w:rsid w:val="00771A71"/>
    <w:rsid w:val="00775175"/>
    <w:rsid w:val="00775334"/>
    <w:rsid w:val="00775D9D"/>
    <w:rsid w:val="007812DF"/>
    <w:rsid w:val="00781670"/>
    <w:rsid w:val="0078278E"/>
    <w:rsid w:val="0078361C"/>
    <w:rsid w:val="00790DBA"/>
    <w:rsid w:val="00791702"/>
    <w:rsid w:val="00791F5A"/>
    <w:rsid w:val="00792005"/>
    <w:rsid w:val="00793895"/>
    <w:rsid w:val="00797A56"/>
    <w:rsid w:val="007A1552"/>
    <w:rsid w:val="007A5464"/>
    <w:rsid w:val="007A5DC9"/>
    <w:rsid w:val="007A5F74"/>
    <w:rsid w:val="007B4994"/>
    <w:rsid w:val="007B723F"/>
    <w:rsid w:val="007D4E60"/>
    <w:rsid w:val="007D5422"/>
    <w:rsid w:val="007E0B3B"/>
    <w:rsid w:val="007E5AC6"/>
    <w:rsid w:val="007F38BD"/>
    <w:rsid w:val="007F5B1E"/>
    <w:rsid w:val="0080652C"/>
    <w:rsid w:val="00807F08"/>
    <w:rsid w:val="008127E6"/>
    <w:rsid w:val="008157A2"/>
    <w:rsid w:val="00821B8E"/>
    <w:rsid w:val="00822995"/>
    <w:rsid w:val="00824992"/>
    <w:rsid w:val="00824AA5"/>
    <w:rsid w:val="0082647E"/>
    <w:rsid w:val="00830395"/>
    <w:rsid w:val="00833227"/>
    <w:rsid w:val="008355C8"/>
    <w:rsid w:val="008375F9"/>
    <w:rsid w:val="00837DF4"/>
    <w:rsid w:val="008421DF"/>
    <w:rsid w:val="0084319D"/>
    <w:rsid w:val="00851BFF"/>
    <w:rsid w:val="00852D98"/>
    <w:rsid w:val="00856532"/>
    <w:rsid w:val="0085794E"/>
    <w:rsid w:val="0086268B"/>
    <w:rsid w:val="0086657E"/>
    <w:rsid w:val="0087051F"/>
    <w:rsid w:val="00872364"/>
    <w:rsid w:val="00876D46"/>
    <w:rsid w:val="00876D69"/>
    <w:rsid w:val="00890013"/>
    <w:rsid w:val="00894857"/>
    <w:rsid w:val="008A087D"/>
    <w:rsid w:val="008A0CA2"/>
    <w:rsid w:val="008A0E38"/>
    <w:rsid w:val="008A48B9"/>
    <w:rsid w:val="008A627C"/>
    <w:rsid w:val="008B2009"/>
    <w:rsid w:val="008B5A4A"/>
    <w:rsid w:val="008B74A3"/>
    <w:rsid w:val="008C1411"/>
    <w:rsid w:val="008C6274"/>
    <w:rsid w:val="008D12A0"/>
    <w:rsid w:val="008E2CAD"/>
    <w:rsid w:val="008E3824"/>
    <w:rsid w:val="008E385A"/>
    <w:rsid w:val="008E4049"/>
    <w:rsid w:val="008E7B8E"/>
    <w:rsid w:val="008F2EC8"/>
    <w:rsid w:val="008F3B88"/>
    <w:rsid w:val="008F4303"/>
    <w:rsid w:val="00900230"/>
    <w:rsid w:val="009013EF"/>
    <w:rsid w:val="00916592"/>
    <w:rsid w:val="009219E1"/>
    <w:rsid w:val="00924C3A"/>
    <w:rsid w:val="00930745"/>
    <w:rsid w:val="00934F0F"/>
    <w:rsid w:val="009357D9"/>
    <w:rsid w:val="00940774"/>
    <w:rsid w:val="00943111"/>
    <w:rsid w:val="00945FA3"/>
    <w:rsid w:val="009467F1"/>
    <w:rsid w:val="009478A2"/>
    <w:rsid w:val="00953058"/>
    <w:rsid w:val="0096479C"/>
    <w:rsid w:val="00967B86"/>
    <w:rsid w:val="00967BFB"/>
    <w:rsid w:val="009710D5"/>
    <w:rsid w:val="00972FB0"/>
    <w:rsid w:val="00973EB7"/>
    <w:rsid w:val="00975142"/>
    <w:rsid w:val="0097649B"/>
    <w:rsid w:val="00980DB4"/>
    <w:rsid w:val="00983E9C"/>
    <w:rsid w:val="009844D5"/>
    <w:rsid w:val="00990F13"/>
    <w:rsid w:val="009A0042"/>
    <w:rsid w:val="009A039B"/>
    <w:rsid w:val="009A065B"/>
    <w:rsid w:val="009A121E"/>
    <w:rsid w:val="009A33A0"/>
    <w:rsid w:val="009A39E9"/>
    <w:rsid w:val="009A6293"/>
    <w:rsid w:val="009B18FA"/>
    <w:rsid w:val="009B4257"/>
    <w:rsid w:val="009B7639"/>
    <w:rsid w:val="009C36FA"/>
    <w:rsid w:val="009D047D"/>
    <w:rsid w:val="009D0613"/>
    <w:rsid w:val="009D1831"/>
    <w:rsid w:val="009D1B86"/>
    <w:rsid w:val="009F0102"/>
    <w:rsid w:val="009F0845"/>
    <w:rsid w:val="009F2A76"/>
    <w:rsid w:val="009F5AB5"/>
    <w:rsid w:val="00A014B3"/>
    <w:rsid w:val="00A13B61"/>
    <w:rsid w:val="00A13E38"/>
    <w:rsid w:val="00A17FE3"/>
    <w:rsid w:val="00A3221C"/>
    <w:rsid w:val="00A40FCC"/>
    <w:rsid w:val="00A44001"/>
    <w:rsid w:val="00A45443"/>
    <w:rsid w:val="00A46BB5"/>
    <w:rsid w:val="00A5019A"/>
    <w:rsid w:val="00A5075A"/>
    <w:rsid w:val="00A53F5E"/>
    <w:rsid w:val="00A5406F"/>
    <w:rsid w:val="00A6618C"/>
    <w:rsid w:val="00A710B5"/>
    <w:rsid w:val="00A72554"/>
    <w:rsid w:val="00A80583"/>
    <w:rsid w:val="00A83F73"/>
    <w:rsid w:val="00A86786"/>
    <w:rsid w:val="00A96062"/>
    <w:rsid w:val="00AA7AA6"/>
    <w:rsid w:val="00AB184E"/>
    <w:rsid w:val="00AB71BD"/>
    <w:rsid w:val="00AB76CD"/>
    <w:rsid w:val="00AD7D67"/>
    <w:rsid w:val="00AE0F38"/>
    <w:rsid w:val="00AE3B02"/>
    <w:rsid w:val="00B007E1"/>
    <w:rsid w:val="00B015A5"/>
    <w:rsid w:val="00B07068"/>
    <w:rsid w:val="00B140B4"/>
    <w:rsid w:val="00B1479C"/>
    <w:rsid w:val="00B174F4"/>
    <w:rsid w:val="00B216A4"/>
    <w:rsid w:val="00B222BB"/>
    <w:rsid w:val="00B231E1"/>
    <w:rsid w:val="00B262D2"/>
    <w:rsid w:val="00B27365"/>
    <w:rsid w:val="00B41EEF"/>
    <w:rsid w:val="00B424B6"/>
    <w:rsid w:val="00B43E6D"/>
    <w:rsid w:val="00B45C83"/>
    <w:rsid w:val="00B466EB"/>
    <w:rsid w:val="00B47721"/>
    <w:rsid w:val="00B5322E"/>
    <w:rsid w:val="00B54C51"/>
    <w:rsid w:val="00B5684E"/>
    <w:rsid w:val="00B56EB2"/>
    <w:rsid w:val="00B60724"/>
    <w:rsid w:val="00B60932"/>
    <w:rsid w:val="00B61065"/>
    <w:rsid w:val="00B67ECE"/>
    <w:rsid w:val="00B70313"/>
    <w:rsid w:val="00B775DD"/>
    <w:rsid w:val="00B8078B"/>
    <w:rsid w:val="00B83D4C"/>
    <w:rsid w:val="00B93DD2"/>
    <w:rsid w:val="00BA0775"/>
    <w:rsid w:val="00BA3A4A"/>
    <w:rsid w:val="00BA47A5"/>
    <w:rsid w:val="00BA6638"/>
    <w:rsid w:val="00BA7F1A"/>
    <w:rsid w:val="00BB36B1"/>
    <w:rsid w:val="00BC0923"/>
    <w:rsid w:val="00BC5BD3"/>
    <w:rsid w:val="00BC785B"/>
    <w:rsid w:val="00BD1924"/>
    <w:rsid w:val="00BD592B"/>
    <w:rsid w:val="00BD5B92"/>
    <w:rsid w:val="00BE19E2"/>
    <w:rsid w:val="00BE25CA"/>
    <w:rsid w:val="00BE4B00"/>
    <w:rsid w:val="00C030BB"/>
    <w:rsid w:val="00C11938"/>
    <w:rsid w:val="00C14192"/>
    <w:rsid w:val="00C165E2"/>
    <w:rsid w:val="00C1682D"/>
    <w:rsid w:val="00C20995"/>
    <w:rsid w:val="00C234D8"/>
    <w:rsid w:val="00C23AA8"/>
    <w:rsid w:val="00C23DB8"/>
    <w:rsid w:val="00C25B25"/>
    <w:rsid w:val="00C309A1"/>
    <w:rsid w:val="00C35B85"/>
    <w:rsid w:val="00C4254F"/>
    <w:rsid w:val="00C46B9A"/>
    <w:rsid w:val="00C46E42"/>
    <w:rsid w:val="00C511BE"/>
    <w:rsid w:val="00C602D3"/>
    <w:rsid w:val="00C63CF0"/>
    <w:rsid w:val="00C65765"/>
    <w:rsid w:val="00C66305"/>
    <w:rsid w:val="00C758D7"/>
    <w:rsid w:val="00C76016"/>
    <w:rsid w:val="00C83E48"/>
    <w:rsid w:val="00C905AB"/>
    <w:rsid w:val="00C90782"/>
    <w:rsid w:val="00C90D8D"/>
    <w:rsid w:val="00C91F78"/>
    <w:rsid w:val="00CB245A"/>
    <w:rsid w:val="00CB3E2E"/>
    <w:rsid w:val="00CB5424"/>
    <w:rsid w:val="00CB63B9"/>
    <w:rsid w:val="00CC2632"/>
    <w:rsid w:val="00CC2956"/>
    <w:rsid w:val="00CE677C"/>
    <w:rsid w:val="00CF4621"/>
    <w:rsid w:val="00CF7780"/>
    <w:rsid w:val="00CF7B46"/>
    <w:rsid w:val="00D01C33"/>
    <w:rsid w:val="00D02CFA"/>
    <w:rsid w:val="00D0405F"/>
    <w:rsid w:val="00D14FB6"/>
    <w:rsid w:val="00D15D42"/>
    <w:rsid w:val="00D20C56"/>
    <w:rsid w:val="00D231F8"/>
    <w:rsid w:val="00D25F86"/>
    <w:rsid w:val="00D476E3"/>
    <w:rsid w:val="00D511AE"/>
    <w:rsid w:val="00D71B1F"/>
    <w:rsid w:val="00D73737"/>
    <w:rsid w:val="00D74F41"/>
    <w:rsid w:val="00D757F8"/>
    <w:rsid w:val="00D76839"/>
    <w:rsid w:val="00D80F8F"/>
    <w:rsid w:val="00D81065"/>
    <w:rsid w:val="00D815F6"/>
    <w:rsid w:val="00D849A7"/>
    <w:rsid w:val="00D9127F"/>
    <w:rsid w:val="00D97CC5"/>
    <w:rsid w:val="00DA0110"/>
    <w:rsid w:val="00DA1AFD"/>
    <w:rsid w:val="00DA37CE"/>
    <w:rsid w:val="00DB39F8"/>
    <w:rsid w:val="00DB4CFF"/>
    <w:rsid w:val="00DB52AF"/>
    <w:rsid w:val="00DB5A8C"/>
    <w:rsid w:val="00DC2713"/>
    <w:rsid w:val="00DC76EF"/>
    <w:rsid w:val="00DC77F8"/>
    <w:rsid w:val="00DD01DE"/>
    <w:rsid w:val="00DD3154"/>
    <w:rsid w:val="00DD485A"/>
    <w:rsid w:val="00DD68B9"/>
    <w:rsid w:val="00DE3104"/>
    <w:rsid w:val="00DE3F93"/>
    <w:rsid w:val="00E079C9"/>
    <w:rsid w:val="00E11FB3"/>
    <w:rsid w:val="00E126C0"/>
    <w:rsid w:val="00E13EDF"/>
    <w:rsid w:val="00E166B8"/>
    <w:rsid w:val="00E16908"/>
    <w:rsid w:val="00E172AE"/>
    <w:rsid w:val="00E341F2"/>
    <w:rsid w:val="00E40EA1"/>
    <w:rsid w:val="00E411F1"/>
    <w:rsid w:val="00E43DB2"/>
    <w:rsid w:val="00E44F62"/>
    <w:rsid w:val="00E50915"/>
    <w:rsid w:val="00E5554A"/>
    <w:rsid w:val="00E55F05"/>
    <w:rsid w:val="00E56067"/>
    <w:rsid w:val="00E560AF"/>
    <w:rsid w:val="00E57513"/>
    <w:rsid w:val="00E602B0"/>
    <w:rsid w:val="00E6089D"/>
    <w:rsid w:val="00E60FCF"/>
    <w:rsid w:val="00E6505A"/>
    <w:rsid w:val="00E732DF"/>
    <w:rsid w:val="00E73331"/>
    <w:rsid w:val="00E77C61"/>
    <w:rsid w:val="00E807D2"/>
    <w:rsid w:val="00E84186"/>
    <w:rsid w:val="00E94441"/>
    <w:rsid w:val="00EA1F5A"/>
    <w:rsid w:val="00EA49B4"/>
    <w:rsid w:val="00EA4BD0"/>
    <w:rsid w:val="00EA4E7A"/>
    <w:rsid w:val="00EB115E"/>
    <w:rsid w:val="00EB3223"/>
    <w:rsid w:val="00EB6F50"/>
    <w:rsid w:val="00EC2085"/>
    <w:rsid w:val="00EC36CA"/>
    <w:rsid w:val="00EC3C8D"/>
    <w:rsid w:val="00ED2C94"/>
    <w:rsid w:val="00ED58AD"/>
    <w:rsid w:val="00EE0541"/>
    <w:rsid w:val="00EE0E78"/>
    <w:rsid w:val="00EE54F4"/>
    <w:rsid w:val="00EF4A53"/>
    <w:rsid w:val="00F02865"/>
    <w:rsid w:val="00F078A6"/>
    <w:rsid w:val="00F10E9A"/>
    <w:rsid w:val="00F20A7F"/>
    <w:rsid w:val="00F222CC"/>
    <w:rsid w:val="00F26FBE"/>
    <w:rsid w:val="00F27CAA"/>
    <w:rsid w:val="00F36061"/>
    <w:rsid w:val="00F3772D"/>
    <w:rsid w:val="00F41774"/>
    <w:rsid w:val="00F53177"/>
    <w:rsid w:val="00F53728"/>
    <w:rsid w:val="00F53EA1"/>
    <w:rsid w:val="00F5412E"/>
    <w:rsid w:val="00F54167"/>
    <w:rsid w:val="00F558B7"/>
    <w:rsid w:val="00F61848"/>
    <w:rsid w:val="00F652CA"/>
    <w:rsid w:val="00F72204"/>
    <w:rsid w:val="00F728C1"/>
    <w:rsid w:val="00F766AC"/>
    <w:rsid w:val="00F7753E"/>
    <w:rsid w:val="00F912C6"/>
    <w:rsid w:val="00F9339E"/>
    <w:rsid w:val="00F96407"/>
    <w:rsid w:val="00FA1AD8"/>
    <w:rsid w:val="00FA2056"/>
    <w:rsid w:val="00FA2C7B"/>
    <w:rsid w:val="00FA466F"/>
    <w:rsid w:val="00FB2461"/>
    <w:rsid w:val="00FC15D2"/>
    <w:rsid w:val="00FC4310"/>
    <w:rsid w:val="00FD1B6B"/>
    <w:rsid w:val="00FD3DD0"/>
    <w:rsid w:val="00FD751E"/>
    <w:rsid w:val="00FE174D"/>
    <w:rsid w:val="00FF275B"/>
    <w:rsid w:val="00FF3EA2"/>
    <w:rsid w:val="00FF6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2F97F-ACA6-4ACD-84BF-69ECB72A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D900-CB8A-4E0F-B7B1-CAE965F9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28</cp:revision>
  <cp:lastPrinted>2020-09-28T07:15:00Z</cp:lastPrinted>
  <dcterms:created xsi:type="dcterms:W3CDTF">2024-12-29T12:32:00Z</dcterms:created>
  <dcterms:modified xsi:type="dcterms:W3CDTF">2025-02-03T07:01:00Z</dcterms:modified>
</cp:coreProperties>
</file>