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393475"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124"/>
        <w:gridCol w:w="2016"/>
      </w:tblGrid>
      <w:tr w:rsidR="00393475" w:rsidRPr="00393475" w:rsidTr="00B83D4C">
        <w:tc>
          <w:tcPr>
            <w:tcW w:w="11088" w:type="dxa"/>
            <w:gridSpan w:val="5"/>
            <w:tcBorders>
              <w:top w:val="nil"/>
              <w:left w:val="nil"/>
              <w:bottom w:val="nil"/>
              <w:right w:val="nil"/>
            </w:tcBorders>
            <w:shd w:val="clear" w:color="auto" w:fill="auto"/>
          </w:tcPr>
          <w:p w:rsidR="00FF3EA2" w:rsidRPr="00393475" w:rsidRDefault="00107B67">
            <w:pPr>
              <w:shd w:val="clear" w:color="auto" w:fill="FFFFFF"/>
              <w:rPr>
                <w:b/>
                <w:sz w:val="24"/>
              </w:rPr>
            </w:pPr>
            <w:r w:rsidRPr="00393475">
              <w:rPr>
                <w:noProof/>
                <w:sz w:val="24"/>
              </w:rPr>
              <mc:AlternateContent>
                <mc:Choice Requires="wps">
                  <w:drawing>
                    <wp:anchor distT="4294967291" distB="4294967291" distL="114300" distR="114300" simplePos="0" relativeHeight="251657216" behindDoc="0" locked="0" layoutInCell="1" allowOverlap="1" wp14:anchorId="48E948DB" wp14:editId="389CD100">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393475">
              <w:rPr>
                <w:b/>
                <w:sz w:val="24"/>
              </w:rPr>
              <w:t xml:space="preserve">SỞ NÔNG NGHIỆP &amp; PTNT  </w:t>
            </w:r>
          </w:p>
          <w:p w:rsidR="00FF3EA2" w:rsidRPr="00393475" w:rsidRDefault="00107B67">
            <w:pPr>
              <w:shd w:val="clear" w:color="auto" w:fill="FFFFFF"/>
              <w:rPr>
                <w:b/>
                <w:sz w:val="24"/>
              </w:rPr>
            </w:pPr>
            <w:r w:rsidRPr="00393475">
              <w:rPr>
                <w:b/>
                <w:sz w:val="24"/>
              </w:rPr>
              <w:t xml:space="preserve">                                        </w:t>
            </w:r>
          </w:p>
          <w:p w:rsidR="00FF3EA2" w:rsidRPr="00393475" w:rsidRDefault="00107B67">
            <w:pPr>
              <w:shd w:val="clear" w:color="auto" w:fill="FFFFFF"/>
              <w:spacing w:line="264" w:lineRule="auto"/>
              <w:jc w:val="center"/>
              <w:rPr>
                <w:b/>
                <w:sz w:val="24"/>
              </w:rPr>
            </w:pPr>
            <w:r w:rsidRPr="00393475">
              <w:rPr>
                <w:b/>
                <w:sz w:val="24"/>
              </w:rPr>
              <w:t>LỊCH CÔNG TÁC</w:t>
            </w:r>
          </w:p>
          <w:p w:rsidR="00FF3EA2" w:rsidRPr="00393475" w:rsidRDefault="00107B67" w:rsidP="007F38BD">
            <w:pPr>
              <w:shd w:val="clear" w:color="auto" w:fill="FFFFFF"/>
              <w:spacing w:line="264" w:lineRule="auto"/>
              <w:jc w:val="center"/>
              <w:rPr>
                <w:b/>
                <w:sz w:val="24"/>
              </w:rPr>
            </w:pPr>
            <w:r w:rsidRPr="00393475">
              <w:rPr>
                <w:b/>
                <w:sz w:val="24"/>
              </w:rPr>
              <w:t xml:space="preserve"> </w:t>
            </w:r>
            <w:r w:rsidRPr="00393475">
              <w:rPr>
                <w:bCs/>
                <w:sz w:val="24"/>
              </w:rPr>
              <w:t xml:space="preserve">Từ ngày </w:t>
            </w:r>
            <w:r w:rsidR="007F38BD" w:rsidRPr="00393475">
              <w:rPr>
                <w:b/>
                <w:bCs/>
                <w:sz w:val="24"/>
                <w:lang w:val="en-US"/>
              </w:rPr>
              <w:t>14</w:t>
            </w:r>
            <w:r w:rsidRPr="00393475">
              <w:rPr>
                <w:b/>
                <w:bCs/>
                <w:sz w:val="24"/>
              </w:rPr>
              <w:t xml:space="preserve"> </w:t>
            </w:r>
            <w:r w:rsidRPr="00393475">
              <w:rPr>
                <w:bCs/>
                <w:sz w:val="24"/>
              </w:rPr>
              <w:t xml:space="preserve">đến ngày </w:t>
            </w:r>
            <w:r w:rsidR="007F38BD" w:rsidRPr="00393475">
              <w:rPr>
                <w:b/>
                <w:sz w:val="24"/>
                <w:lang w:val="en-US"/>
              </w:rPr>
              <w:t>20</w:t>
            </w:r>
            <w:r w:rsidR="002B76F8" w:rsidRPr="00393475">
              <w:rPr>
                <w:b/>
                <w:sz w:val="24"/>
              </w:rPr>
              <w:t>.</w:t>
            </w:r>
            <w:r w:rsidR="002B76F8" w:rsidRPr="00393475">
              <w:rPr>
                <w:b/>
                <w:sz w:val="24"/>
                <w:lang w:val="en-US"/>
              </w:rPr>
              <w:t>10</w:t>
            </w:r>
            <w:r w:rsidRPr="00393475">
              <w:rPr>
                <w:b/>
                <w:bCs/>
                <w:sz w:val="24"/>
              </w:rPr>
              <w:t>.2024</w:t>
            </w:r>
          </w:p>
        </w:tc>
      </w:tr>
      <w:tr w:rsidR="00393475" w:rsidRPr="00393475" w:rsidTr="00B83D4C">
        <w:tc>
          <w:tcPr>
            <w:tcW w:w="11088" w:type="dxa"/>
            <w:gridSpan w:val="5"/>
            <w:tcBorders>
              <w:top w:val="nil"/>
              <w:left w:val="nil"/>
              <w:bottom w:val="nil"/>
              <w:right w:val="nil"/>
            </w:tcBorders>
            <w:shd w:val="clear" w:color="auto" w:fill="auto"/>
          </w:tcPr>
          <w:p w:rsidR="00BA0775" w:rsidRPr="00393475" w:rsidRDefault="00BA0775">
            <w:pPr>
              <w:shd w:val="clear" w:color="auto" w:fill="FFFFFF"/>
              <w:rPr>
                <w:noProof/>
                <w:sz w:val="24"/>
              </w:rPr>
            </w:pPr>
          </w:p>
        </w:tc>
      </w:tr>
      <w:tr w:rsidR="00393475" w:rsidRPr="00393475" w:rsidTr="00C602D3">
        <w:trPr>
          <w:trHeight w:val="628"/>
        </w:trPr>
        <w:tc>
          <w:tcPr>
            <w:tcW w:w="1310" w:type="dxa"/>
            <w:tcBorders>
              <w:top w:val="single" w:sz="4" w:space="0" w:color="auto"/>
              <w:bottom w:val="dashSmallGap" w:sz="4" w:space="0" w:color="auto"/>
            </w:tcBorders>
            <w:shd w:val="clear" w:color="auto" w:fill="auto"/>
            <w:vAlign w:val="center"/>
          </w:tcPr>
          <w:p w:rsidR="00FF3EA2" w:rsidRPr="00393475" w:rsidRDefault="00107B67">
            <w:pPr>
              <w:shd w:val="clear" w:color="auto" w:fill="FFFFFF"/>
              <w:jc w:val="center"/>
              <w:rPr>
                <w:b/>
                <w:sz w:val="24"/>
              </w:rPr>
            </w:pPr>
            <w:r w:rsidRPr="00393475">
              <w:rPr>
                <w:b/>
                <w:sz w:val="24"/>
              </w:rPr>
              <w:t>NGÀY</w:t>
            </w:r>
          </w:p>
          <w:p w:rsidR="00FF3EA2" w:rsidRPr="00393475" w:rsidRDefault="00107B67">
            <w:pPr>
              <w:shd w:val="clear" w:color="auto" w:fill="FFFFFF"/>
              <w:jc w:val="center"/>
              <w:rPr>
                <w:b/>
                <w:sz w:val="24"/>
              </w:rPr>
            </w:pPr>
            <w:r w:rsidRPr="00393475">
              <w:rPr>
                <w:b/>
                <w:sz w:val="24"/>
              </w:rPr>
              <w:t>(THỨ)</w:t>
            </w:r>
          </w:p>
        </w:tc>
        <w:tc>
          <w:tcPr>
            <w:tcW w:w="4058" w:type="dxa"/>
            <w:tcBorders>
              <w:top w:val="single" w:sz="4" w:space="0" w:color="auto"/>
              <w:bottom w:val="dashSmallGap" w:sz="4" w:space="0" w:color="auto"/>
            </w:tcBorders>
            <w:shd w:val="clear" w:color="auto" w:fill="auto"/>
            <w:vAlign w:val="center"/>
          </w:tcPr>
          <w:p w:rsidR="00FF3EA2" w:rsidRPr="00393475" w:rsidRDefault="00107B67">
            <w:pPr>
              <w:shd w:val="clear" w:color="auto" w:fill="FFFFFF"/>
              <w:jc w:val="center"/>
              <w:rPr>
                <w:b/>
                <w:sz w:val="24"/>
              </w:rPr>
            </w:pPr>
            <w:r w:rsidRPr="00393475">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393475" w:rsidRDefault="00107B67">
            <w:pPr>
              <w:shd w:val="clear" w:color="auto" w:fill="FFFFFF"/>
              <w:jc w:val="center"/>
              <w:rPr>
                <w:b/>
                <w:sz w:val="24"/>
              </w:rPr>
            </w:pPr>
            <w:r w:rsidRPr="00393475">
              <w:rPr>
                <w:b/>
                <w:sz w:val="24"/>
              </w:rPr>
              <w:t>ĐỊA ĐIỂM</w:t>
            </w:r>
          </w:p>
        </w:tc>
        <w:tc>
          <w:tcPr>
            <w:tcW w:w="2124" w:type="dxa"/>
            <w:tcBorders>
              <w:top w:val="single" w:sz="4" w:space="0" w:color="auto"/>
              <w:bottom w:val="dashSmallGap" w:sz="4" w:space="0" w:color="auto"/>
            </w:tcBorders>
            <w:shd w:val="clear" w:color="auto" w:fill="auto"/>
            <w:vAlign w:val="center"/>
          </w:tcPr>
          <w:p w:rsidR="00FF3EA2" w:rsidRPr="00393475" w:rsidRDefault="00107B67">
            <w:pPr>
              <w:shd w:val="clear" w:color="auto" w:fill="FFFFFF"/>
              <w:jc w:val="center"/>
              <w:rPr>
                <w:b/>
                <w:sz w:val="24"/>
              </w:rPr>
            </w:pPr>
            <w:r w:rsidRPr="00393475">
              <w:rPr>
                <w:b/>
                <w:sz w:val="24"/>
              </w:rPr>
              <w:t>ĐƠN VỊ CHỦ TRÌ</w:t>
            </w:r>
          </w:p>
          <w:p w:rsidR="00FF3EA2" w:rsidRPr="00393475" w:rsidRDefault="00107B67">
            <w:pPr>
              <w:shd w:val="clear" w:color="auto" w:fill="FFFFFF"/>
              <w:jc w:val="center"/>
              <w:rPr>
                <w:b/>
                <w:sz w:val="24"/>
              </w:rPr>
            </w:pPr>
            <w:r w:rsidRPr="00393475">
              <w:rPr>
                <w:b/>
                <w:sz w:val="24"/>
              </w:rPr>
              <w:t>CHUẨN BỊ</w:t>
            </w:r>
          </w:p>
        </w:tc>
        <w:tc>
          <w:tcPr>
            <w:tcW w:w="2016" w:type="dxa"/>
            <w:tcBorders>
              <w:top w:val="single" w:sz="4" w:space="0" w:color="auto"/>
              <w:bottom w:val="dashSmallGap" w:sz="4" w:space="0" w:color="auto"/>
            </w:tcBorders>
            <w:shd w:val="clear" w:color="auto" w:fill="auto"/>
            <w:vAlign w:val="center"/>
          </w:tcPr>
          <w:p w:rsidR="00FF3EA2" w:rsidRPr="00393475" w:rsidRDefault="00107B67">
            <w:pPr>
              <w:shd w:val="clear" w:color="auto" w:fill="FFFFFF"/>
              <w:jc w:val="center"/>
              <w:rPr>
                <w:b/>
                <w:sz w:val="24"/>
              </w:rPr>
            </w:pPr>
            <w:r w:rsidRPr="00393475">
              <w:rPr>
                <w:b/>
                <w:sz w:val="24"/>
              </w:rPr>
              <w:t>LÃNH ĐẠO CHỦ TRÌ, THAM DỰ</w:t>
            </w:r>
          </w:p>
        </w:tc>
      </w:tr>
      <w:tr w:rsidR="00393475" w:rsidRPr="00393475" w:rsidTr="00C602D3">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393475" w:rsidRDefault="00D14FB6" w:rsidP="008127E6">
            <w:pPr>
              <w:shd w:val="clear" w:color="auto" w:fill="FFFFFF"/>
              <w:jc w:val="center"/>
              <w:rPr>
                <w:b/>
                <w:sz w:val="24"/>
                <w:lang w:val="en-US"/>
              </w:rPr>
            </w:pPr>
            <w:r w:rsidRPr="00393475">
              <w:rPr>
                <w:b/>
                <w:sz w:val="24"/>
                <w:lang w:val="en-US"/>
              </w:rPr>
              <w:t>14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Pr="00393475" w:rsidRDefault="00107B67">
            <w:pPr>
              <w:pStyle w:val="BodyText"/>
              <w:tabs>
                <w:tab w:val="left" w:pos="1479"/>
              </w:tabs>
              <w:rPr>
                <w:rFonts w:ascii="Times New Roman" w:hAnsi="Times New Roman"/>
                <w:b/>
                <w:bCs/>
                <w:sz w:val="24"/>
              </w:rPr>
            </w:pPr>
            <w:r w:rsidRPr="003934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Pr="00393475" w:rsidRDefault="00FF3EA2">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3EA2" w:rsidRPr="00393475" w:rsidRDefault="00FF3EA2">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3EA2" w:rsidRPr="00393475" w:rsidRDefault="00FF3EA2">
            <w:pPr>
              <w:shd w:val="clear" w:color="auto" w:fill="FFFFFF"/>
              <w:jc w:val="center"/>
              <w:rPr>
                <w:sz w:val="24"/>
              </w:rPr>
            </w:pPr>
          </w:p>
        </w:tc>
      </w:tr>
      <w:tr w:rsidR="00393475" w:rsidRPr="00393475" w:rsidTr="00E228EF">
        <w:tc>
          <w:tcPr>
            <w:tcW w:w="1310" w:type="dxa"/>
            <w:tcBorders>
              <w:top w:val="single" w:sz="4" w:space="0" w:color="auto"/>
              <w:left w:val="single" w:sz="4" w:space="0" w:color="auto"/>
              <w:bottom w:val="dashSmallGap" w:sz="4" w:space="0" w:color="auto"/>
              <w:right w:val="single" w:sz="4" w:space="0" w:color="auto"/>
            </w:tcBorders>
          </w:tcPr>
          <w:p w:rsidR="00F53EA1" w:rsidRPr="00393475" w:rsidRDefault="009A065B" w:rsidP="00E228EF">
            <w:pPr>
              <w:shd w:val="clear" w:color="auto" w:fill="FFFFFF"/>
              <w:jc w:val="center"/>
              <w:rPr>
                <w:b/>
                <w:sz w:val="24"/>
              </w:rPr>
            </w:pPr>
            <w:r w:rsidRPr="00393475">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F53EA1" w:rsidRPr="00393475" w:rsidRDefault="00F53EA1" w:rsidP="009A065B">
            <w:pPr>
              <w:pStyle w:val="BodyText"/>
              <w:tabs>
                <w:tab w:val="left" w:pos="1479"/>
              </w:tabs>
              <w:rPr>
                <w:rFonts w:ascii="Times New Roman" w:hAnsi="Times New Roman"/>
                <w:b/>
                <w:bCs/>
                <w:sz w:val="24"/>
              </w:rPr>
            </w:pPr>
            <w:r w:rsidRPr="00393475">
              <w:rPr>
                <w:rFonts w:ascii="Times New Roman" w:hAnsi="Times New Roman"/>
                <w:b/>
                <w:bCs/>
                <w:sz w:val="24"/>
              </w:rPr>
              <w:t xml:space="preserve"> -</w:t>
            </w:r>
            <w:r w:rsidR="009A065B" w:rsidRPr="00393475">
              <w:rPr>
                <w:rFonts w:ascii="Times New Roman" w:hAnsi="Times New Roman"/>
                <w:b/>
                <w:bCs/>
                <w:sz w:val="24"/>
              </w:rPr>
              <w:t>8</w:t>
            </w:r>
            <w:r w:rsidRPr="00393475">
              <w:rPr>
                <w:rFonts w:ascii="Times New Roman" w:hAnsi="Times New Roman"/>
                <w:b/>
                <w:bCs/>
                <w:sz w:val="24"/>
              </w:rPr>
              <w:t xml:space="preserve">h: </w:t>
            </w:r>
            <w:r w:rsidR="009A065B" w:rsidRPr="00393475">
              <w:rPr>
                <w:rFonts w:ascii="Times New Roman" w:hAnsi="Times New Roman"/>
                <w:sz w:val="24"/>
              </w:rPr>
              <w:t>Họp về việc rà soát, thống nhất nội dung điều chỉnh Quy hoạch tỉnh</w:t>
            </w:r>
          </w:p>
        </w:tc>
        <w:tc>
          <w:tcPr>
            <w:tcW w:w="1580" w:type="dxa"/>
            <w:tcBorders>
              <w:top w:val="single" w:sz="4" w:space="0" w:color="auto"/>
              <w:left w:val="single" w:sz="4" w:space="0" w:color="auto"/>
              <w:bottom w:val="dashSmallGap" w:sz="4" w:space="0" w:color="auto"/>
              <w:right w:val="single" w:sz="4" w:space="0" w:color="auto"/>
            </w:tcBorders>
          </w:tcPr>
          <w:p w:rsidR="00F53EA1" w:rsidRPr="00393475" w:rsidRDefault="009A065B" w:rsidP="00E228EF">
            <w:pPr>
              <w:shd w:val="clear" w:color="auto" w:fill="FFFFFF"/>
              <w:jc w:val="center"/>
              <w:rPr>
                <w:sz w:val="24"/>
                <w:lang w:val="en-US"/>
              </w:rPr>
            </w:pPr>
            <w:r w:rsidRPr="00393475">
              <w:rPr>
                <w:sz w:val="24"/>
                <w:lang w:val="en-US"/>
              </w:rPr>
              <w:t>Sở KHĐT</w:t>
            </w:r>
          </w:p>
        </w:tc>
        <w:tc>
          <w:tcPr>
            <w:tcW w:w="2124" w:type="dxa"/>
            <w:tcBorders>
              <w:top w:val="single" w:sz="4" w:space="0" w:color="auto"/>
              <w:left w:val="single" w:sz="4" w:space="0" w:color="auto"/>
              <w:bottom w:val="dashSmallGap" w:sz="4" w:space="0" w:color="auto"/>
              <w:right w:val="single" w:sz="4" w:space="0" w:color="auto"/>
            </w:tcBorders>
          </w:tcPr>
          <w:p w:rsidR="00F53EA1" w:rsidRPr="00393475" w:rsidRDefault="00F53EA1" w:rsidP="00E228EF">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53EA1" w:rsidRPr="00393475" w:rsidRDefault="009A065B" w:rsidP="00E228EF">
            <w:pPr>
              <w:shd w:val="clear" w:color="auto" w:fill="FFFFFF"/>
              <w:jc w:val="center"/>
              <w:rPr>
                <w:sz w:val="24"/>
                <w:lang w:val="en-US"/>
              </w:rPr>
            </w:pPr>
            <w:r w:rsidRPr="00393475">
              <w:rPr>
                <w:sz w:val="24"/>
                <w:lang w:val="en-US"/>
              </w:rPr>
              <w:t>Ủy quyền KHTC</w:t>
            </w:r>
          </w:p>
        </w:tc>
      </w:tr>
      <w:tr w:rsidR="00393475" w:rsidRPr="00393475" w:rsidTr="009209DD">
        <w:tc>
          <w:tcPr>
            <w:tcW w:w="1310" w:type="dxa"/>
            <w:tcBorders>
              <w:top w:val="single" w:sz="4" w:space="0" w:color="auto"/>
              <w:left w:val="single" w:sz="4" w:space="0" w:color="auto"/>
              <w:bottom w:val="dashSmallGap" w:sz="4" w:space="0" w:color="auto"/>
              <w:right w:val="single" w:sz="4" w:space="0" w:color="auto"/>
            </w:tcBorders>
          </w:tcPr>
          <w:p w:rsidR="009A065B" w:rsidRPr="00393475" w:rsidRDefault="009A065B" w:rsidP="009209DD">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9A065B" w:rsidRPr="00393475" w:rsidRDefault="009A065B" w:rsidP="009209DD">
            <w:pPr>
              <w:pStyle w:val="BodyText"/>
              <w:tabs>
                <w:tab w:val="left" w:pos="1479"/>
              </w:tabs>
              <w:rPr>
                <w:rFonts w:ascii="Times New Roman" w:hAnsi="Times New Roman"/>
                <w:b/>
                <w:bCs/>
                <w:sz w:val="24"/>
              </w:rPr>
            </w:pPr>
            <w:r w:rsidRPr="00393475">
              <w:rPr>
                <w:rFonts w:ascii="Times New Roman" w:hAnsi="Times New Roman"/>
                <w:b/>
                <w:bCs/>
                <w:sz w:val="24"/>
              </w:rPr>
              <w:t xml:space="preserve"> -9h: </w:t>
            </w:r>
            <w:r w:rsidRPr="00393475">
              <w:rPr>
                <w:rFonts w:ascii="Times New Roman" w:hAnsi="Times New Roman"/>
                <w:sz w:val="24"/>
              </w:rPr>
              <w:t>Thống nhất nội dung, chương trình kỳ họp thường lệ cuối năm 2024 của Hội đồng nhân dân tỉnh</w:t>
            </w:r>
          </w:p>
        </w:tc>
        <w:tc>
          <w:tcPr>
            <w:tcW w:w="1580" w:type="dxa"/>
            <w:tcBorders>
              <w:top w:val="single" w:sz="4" w:space="0" w:color="auto"/>
              <w:left w:val="single" w:sz="4" w:space="0" w:color="auto"/>
              <w:bottom w:val="dashSmallGap" w:sz="4" w:space="0" w:color="auto"/>
              <w:right w:val="single" w:sz="4" w:space="0" w:color="auto"/>
            </w:tcBorders>
          </w:tcPr>
          <w:p w:rsidR="009A065B" w:rsidRPr="00393475" w:rsidRDefault="009A065B" w:rsidP="009209DD">
            <w:pPr>
              <w:shd w:val="clear" w:color="auto" w:fill="FFFFFF"/>
              <w:jc w:val="center"/>
              <w:rPr>
                <w:sz w:val="24"/>
                <w:lang w:val="en-US"/>
              </w:rPr>
            </w:pPr>
            <w:r w:rsidRPr="00393475">
              <w:rPr>
                <w:sz w:val="24"/>
                <w:lang w:val="en-US"/>
              </w:rPr>
              <w:t>UB tỉnh</w:t>
            </w:r>
          </w:p>
        </w:tc>
        <w:tc>
          <w:tcPr>
            <w:tcW w:w="2124" w:type="dxa"/>
            <w:tcBorders>
              <w:top w:val="single" w:sz="4" w:space="0" w:color="auto"/>
              <w:left w:val="single" w:sz="4" w:space="0" w:color="auto"/>
              <w:bottom w:val="dashSmallGap" w:sz="4" w:space="0" w:color="auto"/>
              <w:right w:val="single" w:sz="4" w:space="0" w:color="auto"/>
            </w:tcBorders>
          </w:tcPr>
          <w:p w:rsidR="009A065B" w:rsidRPr="00393475" w:rsidRDefault="009A065B" w:rsidP="009209DD">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9A065B" w:rsidRPr="00393475" w:rsidRDefault="009A065B" w:rsidP="009209DD">
            <w:pPr>
              <w:shd w:val="clear" w:color="auto" w:fill="FFFFFF"/>
              <w:jc w:val="center"/>
              <w:rPr>
                <w:sz w:val="24"/>
                <w:lang w:val="en-US"/>
              </w:rPr>
            </w:pPr>
            <w:r w:rsidRPr="00393475">
              <w:rPr>
                <w:sz w:val="24"/>
                <w:lang w:val="en-US"/>
              </w:rPr>
              <w:t>Anh Việt</w:t>
            </w:r>
          </w:p>
        </w:tc>
      </w:tr>
      <w:tr w:rsidR="00393475" w:rsidRPr="00393475" w:rsidTr="00C602D3">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563E1" w:rsidRPr="00393475" w:rsidRDefault="001563E1" w:rsidP="001563E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1563E1" w:rsidRPr="00393475" w:rsidRDefault="001563E1" w:rsidP="001563E1">
            <w:pPr>
              <w:pStyle w:val="BodyText"/>
              <w:tabs>
                <w:tab w:val="left" w:pos="1479"/>
              </w:tabs>
              <w:rPr>
                <w:rFonts w:ascii="Times New Roman" w:hAnsi="Times New Roman"/>
                <w:b/>
                <w:bCs/>
                <w:sz w:val="24"/>
              </w:rPr>
            </w:pPr>
            <w:r w:rsidRPr="003934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1563E1" w:rsidRPr="00393475" w:rsidRDefault="001563E1" w:rsidP="001563E1">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1563E1" w:rsidRPr="00393475" w:rsidRDefault="001563E1" w:rsidP="001563E1">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1563E1" w:rsidRPr="00393475" w:rsidRDefault="001563E1" w:rsidP="001563E1">
            <w:pPr>
              <w:shd w:val="clear" w:color="auto" w:fill="FFFFFF"/>
              <w:jc w:val="center"/>
              <w:rPr>
                <w:sz w:val="24"/>
                <w:lang w:val="en-US"/>
              </w:rPr>
            </w:pPr>
          </w:p>
        </w:tc>
      </w:tr>
      <w:tr w:rsidR="00393475" w:rsidRPr="00393475" w:rsidTr="00E228EF">
        <w:tc>
          <w:tcPr>
            <w:tcW w:w="1310" w:type="dxa"/>
            <w:tcBorders>
              <w:top w:val="single" w:sz="4" w:space="0" w:color="auto"/>
              <w:left w:val="single" w:sz="4" w:space="0" w:color="auto"/>
              <w:bottom w:val="dashSmallGap" w:sz="4" w:space="0" w:color="auto"/>
              <w:right w:val="single" w:sz="4" w:space="0" w:color="auto"/>
            </w:tcBorders>
          </w:tcPr>
          <w:p w:rsidR="00F53EA1" w:rsidRPr="00393475" w:rsidRDefault="00F53EA1" w:rsidP="00E228EF">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53EA1" w:rsidRPr="00393475" w:rsidRDefault="00F53EA1" w:rsidP="00D14FB6">
            <w:pPr>
              <w:jc w:val="both"/>
              <w:rPr>
                <w:b/>
                <w:bCs/>
                <w:sz w:val="24"/>
              </w:rPr>
            </w:pPr>
            <w:r w:rsidRPr="00393475">
              <w:rPr>
                <w:b/>
                <w:bCs/>
                <w:sz w:val="24"/>
              </w:rPr>
              <w:t xml:space="preserve"> -14h</w:t>
            </w:r>
            <w:r w:rsidR="001C6BFA" w:rsidRPr="00393475">
              <w:rPr>
                <w:b/>
                <w:bCs/>
                <w:sz w:val="24"/>
              </w:rPr>
              <w:t>30</w:t>
            </w:r>
            <w:r w:rsidRPr="00393475">
              <w:rPr>
                <w:b/>
                <w:bCs/>
                <w:sz w:val="24"/>
              </w:rPr>
              <w:t xml:space="preserve">: </w:t>
            </w:r>
            <w:r w:rsidR="001C6BFA" w:rsidRPr="00393475">
              <w:rPr>
                <w:sz w:val="24"/>
              </w:rPr>
              <w:t>Hội nghị sơ kết công tác 9 tháng, triển khai nhiệm vụ những tháng cuối năm 2024; góp ý dự thảo đề cương chi tiết Báo cáo chính trị Đại hội đại biểu Đảng bộ Khối lần thứ XVII, nhiệm kỳ 2025 - 2030; thực hiện quy trình công tác cán bộ theo thẩm quyền</w:t>
            </w:r>
          </w:p>
        </w:tc>
        <w:tc>
          <w:tcPr>
            <w:tcW w:w="1580" w:type="dxa"/>
            <w:tcBorders>
              <w:top w:val="single" w:sz="4" w:space="0" w:color="auto"/>
              <w:left w:val="single" w:sz="4" w:space="0" w:color="auto"/>
              <w:bottom w:val="dashSmallGap" w:sz="4" w:space="0" w:color="auto"/>
              <w:right w:val="single" w:sz="4" w:space="0" w:color="auto"/>
            </w:tcBorders>
          </w:tcPr>
          <w:p w:rsidR="00F53EA1" w:rsidRPr="00393475" w:rsidRDefault="001C6BFA" w:rsidP="00E228EF">
            <w:pPr>
              <w:shd w:val="clear" w:color="auto" w:fill="FFFFFF"/>
              <w:jc w:val="center"/>
              <w:rPr>
                <w:sz w:val="24"/>
                <w:lang w:val="en-US"/>
              </w:rPr>
            </w:pPr>
            <w:r w:rsidRPr="00393475">
              <w:rPr>
                <w:sz w:val="24"/>
                <w:lang w:val="en-US"/>
              </w:rPr>
              <w:t>Đảng ủy Khối</w:t>
            </w:r>
          </w:p>
        </w:tc>
        <w:tc>
          <w:tcPr>
            <w:tcW w:w="2124" w:type="dxa"/>
            <w:tcBorders>
              <w:top w:val="single" w:sz="4" w:space="0" w:color="auto"/>
              <w:left w:val="single" w:sz="4" w:space="0" w:color="auto"/>
              <w:bottom w:val="dashSmallGap" w:sz="4" w:space="0" w:color="auto"/>
              <w:right w:val="single" w:sz="4" w:space="0" w:color="auto"/>
            </w:tcBorders>
          </w:tcPr>
          <w:p w:rsidR="00F53EA1" w:rsidRPr="00393475" w:rsidRDefault="001C6BFA" w:rsidP="00E228EF">
            <w:pPr>
              <w:shd w:val="clear" w:color="auto" w:fill="FFFFFF"/>
              <w:rPr>
                <w:sz w:val="24"/>
                <w:lang w:val="en-US"/>
              </w:rPr>
            </w:pPr>
            <w:r w:rsidRPr="00393475">
              <w:rPr>
                <w:sz w:val="24"/>
                <w:lang w:val="en-US"/>
              </w:rPr>
              <w:t>VP Đảng ủy</w:t>
            </w:r>
          </w:p>
        </w:tc>
        <w:tc>
          <w:tcPr>
            <w:tcW w:w="2016" w:type="dxa"/>
            <w:tcBorders>
              <w:top w:val="single" w:sz="4" w:space="0" w:color="auto"/>
              <w:left w:val="single" w:sz="4" w:space="0" w:color="auto"/>
              <w:bottom w:val="dashSmallGap" w:sz="4" w:space="0" w:color="auto"/>
              <w:right w:val="single" w:sz="4" w:space="0" w:color="auto"/>
            </w:tcBorders>
          </w:tcPr>
          <w:p w:rsidR="00F53EA1" w:rsidRPr="00393475" w:rsidRDefault="001C6BFA" w:rsidP="00E228EF">
            <w:pPr>
              <w:shd w:val="clear" w:color="auto" w:fill="FFFFFF"/>
              <w:jc w:val="center"/>
              <w:rPr>
                <w:sz w:val="24"/>
                <w:lang w:val="en-US"/>
              </w:rPr>
            </w:pPr>
            <w:r w:rsidRPr="00393475">
              <w:rPr>
                <w:sz w:val="24"/>
                <w:lang w:val="en-US"/>
              </w:rPr>
              <w:t>Anh Việt</w:t>
            </w:r>
          </w:p>
        </w:tc>
      </w:tr>
      <w:tr w:rsidR="00393475" w:rsidRPr="00393475" w:rsidTr="00C13D29">
        <w:tc>
          <w:tcPr>
            <w:tcW w:w="1310" w:type="dxa"/>
            <w:tcBorders>
              <w:top w:val="single" w:sz="4" w:space="0" w:color="auto"/>
              <w:left w:val="single" w:sz="4" w:space="0" w:color="auto"/>
              <w:bottom w:val="dashSmallGap" w:sz="4" w:space="0" w:color="auto"/>
              <w:right w:val="single" w:sz="4" w:space="0" w:color="auto"/>
            </w:tcBorders>
            <w:vAlign w:val="center"/>
          </w:tcPr>
          <w:p w:rsidR="004462FC" w:rsidRPr="00393475" w:rsidRDefault="004462FC" w:rsidP="00C13D29">
            <w:pPr>
              <w:shd w:val="clear" w:color="auto" w:fill="FFFFFF"/>
              <w:jc w:val="center"/>
              <w:rPr>
                <w:sz w:val="24"/>
              </w:rPr>
            </w:pPr>
          </w:p>
        </w:tc>
        <w:tc>
          <w:tcPr>
            <w:tcW w:w="4058" w:type="dxa"/>
            <w:tcBorders>
              <w:top w:val="single" w:sz="4" w:space="0" w:color="auto"/>
              <w:left w:val="single" w:sz="4" w:space="0" w:color="auto"/>
              <w:bottom w:val="dashSmallGap" w:sz="4" w:space="0" w:color="auto"/>
              <w:right w:val="single" w:sz="4" w:space="0" w:color="auto"/>
            </w:tcBorders>
            <w:vAlign w:val="center"/>
          </w:tcPr>
          <w:p w:rsidR="004462FC" w:rsidRPr="00393475" w:rsidRDefault="004462FC" w:rsidP="00C13D29">
            <w:pPr>
              <w:jc w:val="both"/>
              <w:rPr>
                <w:sz w:val="24"/>
              </w:rPr>
            </w:pPr>
            <w:r w:rsidRPr="00393475">
              <w:rPr>
                <w:sz w:val="24"/>
              </w:rPr>
              <w:t xml:space="preserve"> -</w:t>
            </w:r>
            <w:r w:rsidRPr="00393475">
              <w:rPr>
                <w:b/>
                <w:sz w:val="24"/>
              </w:rPr>
              <w:t>14h30</w:t>
            </w:r>
            <w:r w:rsidRPr="00393475">
              <w:rPr>
                <w:sz w:val="24"/>
              </w:rPr>
              <w:t xml:space="preserve">’: Họp giao nhiệm vụ chủ đầu tư các dự án được quyết định chủ trương đầu tư tại Nghị quyết số 192/NQ-HĐND ngày 30/9/2024 </w:t>
            </w:r>
          </w:p>
        </w:tc>
        <w:tc>
          <w:tcPr>
            <w:tcW w:w="1580" w:type="dxa"/>
            <w:tcBorders>
              <w:top w:val="single" w:sz="4" w:space="0" w:color="auto"/>
              <w:left w:val="single" w:sz="4" w:space="0" w:color="auto"/>
              <w:bottom w:val="dashSmallGap" w:sz="4" w:space="0" w:color="auto"/>
              <w:right w:val="single" w:sz="4" w:space="0" w:color="auto"/>
            </w:tcBorders>
            <w:vAlign w:val="center"/>
          </w:tcPr>
          <w:p w:rsidR="004462FC" w:rsidRPr="00393475" w:rsidRDefault="004462FC" w:rsidP="00C13D29">
            <w:pPr>
              <w:shd w:val="clear" w:color="auto" w:fill="FFFFFF"/>
              <w:jc w:val="center"/>
              <w:rPr>
                <w:sz w:val="24"/>
                <w:lang w:val="en-US"/>
              </w:rPr>
            </w:pPr>
            <w:r w:rsidRPr="00393475">
              <w:rPr>
                <w:sz w:val="24"/>
                <w:lang w:val="en-US"/>
              </w:rPr>
              <w:t>Sở KH&amp;ĐT</w:t>
            </w:r>
          </w:p>
        </w:tc>
        <w:tc>
          <w:tcPr>
            <w:tcW w:w="2124" w:type="dxa"/>
            <w:tcBorders>
              <w:top w:val="single" w:sz="4" w:space="0" w:color="auto"/>
              <w:left w:val="single" w:sz="4" w:space="0" w:color="auto"/>
              <w:bottom w:val="dashSmallGap" w:sz="4" w:space="0" w:color="auto"/>
              <w:right w:val="single" w:sz="4" w:space="0" w:color="auto"/>
            </w:tcBorders>
            <w:vAlign w:val="center"/>
          </w:tcPr>
          <w:p w:rsidR="004462FC" w:rsidRPr="00393475" w:rsidRDefault="004462FC" w:rsidP="00C13D29">
            <w:pPr>
              <w:shd w:val="clear" w:color="auto" w:fill="FFFFFF"/>
              <w:jc w:val="center"/>
              <w:rPr>
                <w:sz w:val="24"/>
                <w:lang w:val="en-US"/>
              </w:rPr>
            </w:pPr>
            <w:r w:rsidRPr="00393475">
              <w:rPr>
                <w:sz w:val="24"/>
                <w:lang w:val="en-US"/>
              </w:rPr>
              <w:t>XDCT</w:t>
            </w:r>
          </w:p>
        </w:tc>
        <w:tc>
          <w:tcPr>
            <w:tcW w:w="2016" w:type="dxa"/>
            <w:tcBorders>
              <w:top w:val="single" w:sz="4" w:space="0" w:color="auto"/>
              <w:left w:val="single" w:sz="4" w:space="0" w:color="auto"/>
              <w:bottom w:val="dashSmallGap" w:sz="4" w:space="0" w:color="auto"/>
              <w:right w:val="single" w:sz="4" w:space="0" w:color="auto"/>
            </w:tcBorders>
            <w:vAlign w:val="center"/>
          </w:tcPr>
          <w:p w:rsidR="004462FC" w:rsidRPr="00393475" w:rsidRDefault="004462FC" w:rsidP="00C13D29">
            <w:pPr>
              <w:shd w:val="clear" w:color="auto" w:fill="FFFFFF"/>
              <w:jc w:val="center"/>
              <w:rPr>
                <w:sz w:val="24"/>
                <w:lang w:val="en-US"/>
              </w:rPr>
            </w:pPr>
            <w:r w:rsidRPr="00393475">
              <w:rPr>
                <w:sz w:val="24"/>
                <w:lang w:val="en-US"/>
              </w:rPr>
              <w:t>Anh Đức</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FF13D1" w:rsidRDefault="00FF13D1" w:rsidP="00FF13D1">
            <w:pPr>
              <w:pStyle w:val="BodyText"/>
              <w:tabs>
                <w:tab w:val="left" w:pos="210"/>
                <w:tab w:val="left" w:pos="1479"/>
              </w:tabs>
              <w:jc w:val="left"/>
              <w:rPr>
                <w:rFonts w:ascii="Times New Roman" w:hAnsi="Times New Roman"/>
                <w:bCs/>
                <w:sz w:val="24"/>
              </w:rPr>
            </w:pPr>
            <w:r w:rsidRPr="00FF13D1">
              <w:rPr>
                <w:rFonts w:ascii="Times New Roman" w:hAnsi="Times New Roman"/>
                <w:sz w:val="24"/>
              </w:rPr>
              <w:t>-</w:t>
            </w:r>
            <w:r w:rsidRPr="00FF13D1">
              <w:rPr>
                <w:rFonts w:ascii="Times New Roman" w:hAnsi="Times New Roman"/>
                <w:b/>
                <w:sz w:val="24"/>
              </w:rPr>
              <w:t>14h</w:t>
            </w:r>
            <w:r w:rsidRPr="00FF13D1">
              <w:rPr>
                <w:rFonts w:ascii="Times New Roman" w:hAnsi="Times New Roman"/>
                <w:sz w:val="24"/>
              </w:rPr>
              <w:t>: Họp thẩm định Quy trình vận hành hồ Nhà Đường, huyện Can Lộc</w:t>
            </w:r>
          </w:p>
        </w:tc>
        <w:tc>
          <w:tcPr>
            <w:tcW w:w="1580"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jc w:val="center"/>
              <w:rPr>
                <w:sz w:val="24"/>
                <w:lang w:val="en-US"/>
              </w:rPr>
            </w:pPr>
            <w:r>
              <w:rPr>
                <w:sz w:val="24"/>
                <w:lang w:val="en-US"/>
              </w:rPr>
              <w:t>CQ</w:t>
            </w:r>
            <w:r>
              <w:rPr>
                <w:sz w:val="24"/>
                <w:lang w:val="en-US"/>
              </w:rPr>
              <w:t xml:space="preserve"> Sở</w:t>
            </w:r>
          </w:p>
        </w:tc>
        <w:tc>
          <w:tcPr>
            <w:tcW w:w="2124"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rPr>
                <w:sz w:val="24"/>
                <w:lang w:val="en-US"/>
              </w:rPr>
            </w:pPr>
            <w:r>
              <w:rPr>
                <w:sz w:val="24"/>
                <w:lang w:val="en-US"/>
              </w:rPr>
              <w:t xml:space="preserve">Chi cục Thủy lợi </w:t>
            </w:r>
          </w:p>
        </w:tc>
        <w:tc>
          <w:tcPr>
            <w:tcW w:w="2016"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jc w:val="center"/>
              <w:rPr>
                <w:sz w:val="24"/>
                <w:lang w:val="en-US"/>
              </w:rPr>
            </w:pPr>
            <w:r>
              <w:rPr>
                <w:sz w:val="24"/>
                <w:lang w:val="en-US"/>
              </w:rPr>
              <w:t>Anh Nhật</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b/>
                <w:sz w:val="24"/>
                <w:lang w:val="en-US"/>
              </w:rPr>
            </w:pPr>
            <w:r w:rsidRPr="00393475">
              <w:rPr>
                <w:b/>
                <w:sz w:val="24"/>
                <w:lang w:val="en-US"/>
              </w:rPr>
              <w:t>15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r w:rsidRPr="00393475">
              <w:rPr>
                <w:b/>
                <w:sz w:val="24"/>
              </w:rPr>
              <w:t xml:space="preserve">(Thứ </w:t>
            </w:r>
            <w:r w:rsidRPr="00393475">
              <w:rPr>
                <w:b/>
                <w:sz w:val="24"/>
                <w:lang w:val="en-US"/>
              </w:rPr>
              <w:t>3</w:t>
            </w:r>
            <w:r w:rsidRPr="003934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-7h: </w:t>
            </w:r>
            <w:r w:rsidRPr="00393475">
              <w:rPr>
                <w:rFonts w:ascii="Times New Roman" w:hAnsi="Times New Roman"/>
                <w:bCs/>
                <w:sz w:val="24"/>
              </w:rPr>
              <w:t>Làm việc với VPĐP NTM TW</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Nghi Xuân</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Việt</w:t>
            </w:r>
          </w:p>
        </w:tc>
      </w:tr>
      <w:tr w:rsidR="00FF13D1" w:rsidRPr="00393475" w:rsidTr="00C13D29">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Cs/>
                <w:sz w:val="24"/>
              </w:rPr>
            </w:pPr>
            <w:r w:rsidRPr="00393475">
              <w:rPr>
                <w:rFonts w:ascii="Times New Roman" w:hAnsi="Times New Roman"/>
                <w:b/>
                <w:bCs/>
                <w:sz w:val="24"/>
              </w:rPr>
              <w:t xml:space="preserve"> -7h: </w:t>
            </w:r>
            <w:r w:rsidRPr="00393475">
              <w:rPr>
                <w:rFonts w:ascii="Times New Roman" w:hAnsi="Times New Roman"/>
                <w:bCs/>
                <w:sz w:val="24"/>
              </w:rPr>
              <w:t>Lãnh đạo tỉnh tiếp dân định kỳ</w:t>
            </w:r>
          </w:p>
          <w:p w:rsidR="00FF13D1" w:rsidRPr="00393475" w:rsidRDefault="00FF13D1" w:rsidP="00FF13D1">
            <w:pPr>
              <w:pStyle w:val="BodyText"/>
              <w:tabs>
                <w:tab w:val="left" w:pos="1479"/>
              </w:tabs>
              <w:rPr>
                <w:rFonts w:ascii="Times New Roman" w:hAnsi="Times New Roman"/>
                <w:b/>
                <w:bCs/>
                <w:sz w:val="24"/>
                <w:lang w:val="en-US"/>
              </w:rPr>
            </w:pPr>
            <w:r w:rsidRPr="00393475">
              <w:rPr>
                <w:rFonts w:ascii="Times New Roman" w:hAnsi="Times New Roman"/>
                <w:bCs/>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Ban tiếp dân</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Nhân</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lang w:val="en-US"/>
              </w:rPr>
            </w:pP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-14</w:t>
            </w:r>
            <w:r w:rsidRPr="00393475">
              <w:rPr>
                <w:rFonts w:ascii="Times New Roman" w:hAnsi="Times New Roman"/>
                <w:b/>
                <w:bCs/>
                <w:sz w:val="24"/>
              </w:rPr>
              <w:t xml:space="preserve">h: </w:t>
            </w:r>
            <w:r w:rsidRPr="00393475">
              <w:rPr>
                <w:rFonts w:ascii="Times New Roman" w:hAnsi="Times New Roman"/>
                <w:bCs/>
                <w:sz w:val="24"/>
              </w:rPr>
              <w:t>Làm việc với VPĐP NTM TW</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Đức Thọ</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Việt</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b/>
                <w:sz w:val="24"/>
                <w:lang w:val="en-US"/>
              </w:rPr>
            </w:pPr>
            <w:r w:rsidRPr="00393475">
              <w:rPr>
                <w:b/>
                <w:sz w:val="24"/>
                <w:lang w:val="en-US"/>
              </w:rPr>
              <w:t>16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r w:rsidRPr="00393475">
              <w:rPr>
                <w:b/>
                <w:sz w:val="24"/>
              </w:rPr>
              <w:t xml:space="preserve">(Thứ </w:t>
            </w:r>
            <w:r w:rsidRPr="00393475">
              <w:rPr>
                <w:b/>
                <w:sz w:val="24"/>
                <w:lang w:val="en-US"/>
              </w:rPr>
              <w:t>4</w:t>
            </w:r>
            <w:r w:rsidRPr="003934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-7h: </w:t>
            </w:r>
            <w:r w:rsidRPr="00393475">
              <w:rPr>
                <w:rFonts w:ascii="Times New Roman" w:hAnsi="Times New Roman"/>
                <w:bCs/>
                <w:sz w:val="24"/>
              </w:rPr>
              <w:t>Làm việc với VPĐP NTM TW</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Hương Khê</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Việt</w:t>
            </w:r>
          </w:p>
        </w:tc>
      </w:tr>
      <w:tr w:rsidR="00FF13D1" w:rsidRPr="00393475" w:rsidTr="00C13D29">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- 8h</w:t>
            </w:r>
            <w:r w:rsidRPr="00393475">
              <w:rPr>
                <w:rFonts w:ascii="Times New Roman" w:hAnsi="Times New Roman"/>
                <w:b/>
                <w:bCs/>
                <w:sz w:val="24"/>
              </w:rPr>
              <w:t xml:space="preserve">: </w:t>
            </w:r>
            <w:r w:rsidRPr="00393475">
              <w:rPr>
                <w:rFonts w:ascii="Times New Roman" w:hAnsi="Times New Roman"/>
                <w:spacing w:val="-2"/>
                <w:sz w:val="24"/>
                <w:lang w:val="es-ES"/>
              </w:rPr>
              <w:t xml:space="preserve">Kiểm tra chất lượng, tiến độ thực hiện các công trình chuyên ngành đang được đầu tư xây dựng trên địa bàn tỉnh  </w:t>
            </w:r>
            <w:r w:rsidRPr="00393475">
              <w:rPr>
                <w:rFonts w:ascii="Times New Roman" w:hAnsi="Times New Roman"/>
                <w:b/>
                <w:bCs/>
                <w:sz w:val="24"/>
              </w:rPr>
              <w:t>(01 ngày)</w:t>
            </w:r>
          </w:p>
        </w:tc>
        <w:tc>
          <w:tcPr>
            <w:tcW w:w="1580"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jc w:val="center"/>
              <w:rPr>
                <w:sz w:val="24"/>
              </w:rPr>
            </w:pPr>
            <w:r w:rsidRPr="00393475">
              <w:rPr>
                <w:sz w:val="24"/>
                <w:lang w:val="en-US"/>
              </w:rPr>
              <w:t>Cơ sở</w:t>
            </w:r>
          </w:p>
        </w:tc>
        <w:tc>
          <w:tcPr>
            <w:tcW w:w="2124"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rPr>
                <w:sz w:val="24"/>
              </w:rPr>
            </w:pPr>
            <w:r w:rsidRPr="00393475">
              <w:rPr>
                <w:sz w:val="24"/>
              </w:rPr>
              <w:t>XDCT</w:t>
            </w:r>
            <w:r w:rsidRPr="00393475">
              <w:rPr>
                <w:sz w:val="24"/>
                <w:lang w:val="en-US"/>
              </w:rPr>
              <w:t>, CCTL</w:t>
            </w:r>
          </w:p>
        </w:tc>
        <w:tc>
          <w:tcPr>
            <w:tcW w:w="2016"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jc w:val="center"/>
              <w:rPr>
                <w:sz w:val="24"/>
              </w:rPr>
            </w:pPr>
            <w:r w:rsidRPr="00393475">
              <w:rPr>
                <w:sz w:val="24"/>
                <w:lang w:val="en-US"/>
              </w:rPr>
              <w:t>Anh Đức</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FF13D1" w:rsidRDefault="00FF13D1" w:rsidP="00FF13D1">
            <w:pPr>
              <w:pStyle w:val="BodyText"/>
              <w:tabs>
                <w:tab w:val="left" w:pos="210"/>
                <w:tab w:val="left" w:pos="1479"/>
              </w:tabs>
              <w:jc w:val="left"/>
              <w:rPr>
                <w:rFonts w:ascii="Times New Roman" w:hAnsi="Times New Roman"/>
                <w:b/>
                <w:bCs/>
                <w:sz w:val="24"/>
              </w:rPr>
            </w:pPr>
            <w:r w:rsidRPr="00DB3F37">
              <w:rPr>
                <w:rFonts w:ascii="Times New Roman" w:hAnsi="Times New Roman"/>
                <w:b/>
                <w:bCs/>
                <w:sz w:val="24"/>
              </w:rPr>
              <w:t>-</w:t>
            </w:r>
            <w:r w:rsidRPr="00FF13D1">
              <w:rPr>
                <w:rFonts w:ascii="Times New Roman" w:hAnsi="Times New Roman"/>
                <w:b/>
                <w:bCs/>
                <w:sz w:val="24"/>
              </w:rPr>
              <w:t xml:space="preserve">8h: </w:t>
            </w:r>
            <w:r w:rsidRPr="00FF13D1">
              <w:rPr>
                <w:rFonts w:ascii="Times New Roman" w:hAnsi="Times New Roman"/>
                <w:bCs/>
                <w:sz w:val="24"/>
              </w:rPr>
              <w:t>Kiểm tra thực địa hồ Tàu Voi, Thị xã Kỳ Anh</w:t>
            </w:r>
          </w:p>
        </w:tc>
        <w:tc>
          <w:tcPr>
            <w:tcW w:w="1580"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jc w:val="center"/>
              <w:rPr>
                <w:sz w:val="24"/>
                <w:lang w:val="en-US"/>
              </w:rPr>
            </w:pPr>
            <w:r>
              <w:rPr>
                <w:sz w:val="24"/>
                <w:lang w:val="en-US"/>
              </w:rPr>
              <w:t>Thị xã Kỳ Anh</w:t>
            </w:r>
          </w:p>
        </w:tc>
        <w:tc>
          <w:tcPr>
            <w:tcW w:w="2124"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rPr>
                <w:sz w:val="24"/>
                <w:lang w:val="en-US"/>
              </w:rPr>
            </w:pPr>
            <w:r>
              <w:rPr>
                <w:sz w:val="24"/>
                <w:lang w:val="en-US"/>
              </w:rPr>
              <w:t>Chi cục Thủy lợi</w:t>
            </w:r>
          </w:p>
        </w:tc>
        <w:tc>
          <w:tcPr>
            <w:tcW w:w="2016" w:type="dxa"/>
            <w:tcBorders>
              <w:top w:val="single" w:sz="4" w:space="0" w:color="auto"/>
              <w:left w:val="single" w:sz="4" w:space="0" w:color="auto"/>
              <w:bottom w:val="dashSmallGap" w:sz="4" w:space="0" w:color="auto"/>
              <w:right w:val="single" w:sz="4" w:space="0" w:color="auto"/>
            </w:tcBorders>
          </w:tcPr>
          <w:p w:rsidR="00FF13D1" w:rsidRPr="00145AD0" w:rsidRDefault="00FF13D1" w:rsidP="00FF13D1">
            <w:pPr>
              <w:shd w:val="clear" w:color="auto" w:fill="FFFFFF"/>
              <w:jc w:val="center"/>
              <w:rPr>
                <w:sz w:val="24"/>
                <w:lang w:val="en-US"/>
              </w:rPr>
            </w:pPr>
            <w:r>
              <w:rPr>
                <w:sz w:val="24"/>
                <w:lang w:val="en-US"/>
              </w:rPr>
              <w:t>Anh Nhật</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-12h: </w:t>
            </w:r>
            <w:r w:rsidRPr="00393475">
              <w:rPr>
                <w:rFonts w:ascii="Times New Roman" w:hAnsi="Times New Roman"/>
                <w:sz w:val="24"/>
              </w:rPr>
              <w:t>Hội thảo giải pháp về sinh kế, ổn định đời sống và sản xuất cho người dân tại điểm bố trí dân cư thuộc các tỉnh miền Bắc (3 ngày)</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Thanh Hóa</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Ủy quyền</w:t>
            </w:r>
          </w:p>
          <w:p w:rsidR="00FF13D1" w:rsidRPr="00393475" w:rsidRDefault="00FF13D1" w:rsidP="00FF13D1">
            <w:pPr>
              <w:shd w:val="clear" w:color="auto" w:fill="FFFFFF"/>
              <w:jc w:val="center"/>
              <w:rPr>
                <w:sz w:val="24"/>
                <w:lang w:val="en-US"/>
              </w:rPr>
            </w:pPr>
            <w:r w:rsidRPr="00393475">
              <w:rPr>
                <w:sz w:val="24"/>
                <w:lang w:val="en-US"/>
              </w:rPr>
              <w:t xml:space="preserve"> CC PTNT</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lang w:val="en-US"/>
              </w:rPr>
            </w:pPr>
          </w:p>
        </w:tc>
      </w:tr>
      <w:tr w:rsidR="00FF13D1" w:rsidRPr="00393475" w:rsidTr="00C13D29">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jc w:val="both"/>
              <w:rPr>
                <w:b/>
                <w:bCs/>
                <w:sz w:val="24"/>
              </w:rPr>
            </w:pPr>
            <w:r w:rsidRPr="00393475">
              <w:rPr>
                <w:b/>
                <w:bCs/>
                <w:sz w:val="24"/>
              </w:rPr>
              <w:t xml:space="preserve"> -14h: </w:t>
            </w:r>
            <w:r w:rsidRPr="00393475">
              <w:rPr>
                <w:bCs/>
                <w:sz w:val="24"/>
              </w:rPr>
              <w:t>Họp với VPĐP NTM TW</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VPĐP NTM</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lang w:val="en-US"/>
              </w:rPr>
            </w:pPr>
            <w:r w:rsidRPr="00393475">
              <w:rPr>
                <w:sz w:val="24"/>
                <w:lang w:val="en-US"/>
              </w:rPr>
              <w:t>VPĐP</w:t>
            </w: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Việt</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jc w:val="both"/>
              <w:rPr>
                <w:b/>
                <w:bCs/>
                <w:sz w:val="24"/>
              </w:rPr>
            </w:pPr>
            <w:r w:rsidRPr="00393475">
              <w:rPr>
                <w:b/>
                <w:bCs/>
                <w:sz w:val="24"/>
              </w:rPr>
              <w:t xml:space="preserve"> -14h: </w:t>
            </w:r>
            <w:r w:rsidRPr="00393475">
              <w:rPr>
                <w:sz w:val="24"/>
              </w:rPr>
              <w:t xml:space="preserve">Tổng kết, trao giải Cuộc thi “Sáng tác ca khúc về người phụ nữ Hà </w:t>
            </w:r>
            <w:r w:rsidRPr="00393475">
              <w:rPr>
                <w:sz w:val="24"/>
              </w:rPr>
              <w:lastRenderedPageBreak/>
              <w:t>Tĩnh” và “Phụ nữ Hà Tĩnh khởi nghiệp sáng tạo và chuyển đổi xanh”</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lastRenderedPageBreak/>
              <w:t>KS Sailing</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504627" w:rsidRDefault="00FF13D1" w:rsidP="00A67680">
            <w:pPr>
              <w:shd w:val="clear" w:color="auto" w:fill="FFFFFF"/>
              <w:jc w:val="center"/>
              <w:rPr>
                <w:b/>
                <w:sz w:val="24"/>
                <w:lang w:val="en-US"/>
              </w:rPr>
            </w:pPr>
            <w:r w:rsidRPr="00504627">
              <w:rPr>
                <w:b/>
                <w:color w:val="FF0000"/>
                <w:sz w:val="24"/>
                <w:lang w:val="en-US"/>
              </w:rPr>
              <w:t xml:space="preserve">Anh </w:t>
            </w:r>
            <w:r w:rsidR="00A67680" w:rsidRPr="00504627">
              <w:rPr>
                <w:b/>
                <w:color w:val="FF0000"/>
                <w:sz w:val="24"/>
                <w:lang w:val="en-US"/>
              </w:rPr>
              <w:t>Bính</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jc w:val="both"/>
              <w:rPr>
                <w:b/>
                <w:bCs/>
                <w:sz w:val="24"/>
              </w:rPr>
            </w:pPr>
            <w:r w:rsidRPr="00393475">
              <w:rPr>
                <w:b/>
                <w:bCs/>
                <w:sz w:val="24"/>
              </w:rPr>
              <w:t xml:space="preserve"> -14h: </w:t>
            </w:r>
            <w:r w:rsidRPr="00393475">
              <w:rPr>
                <w:sz w:val="24"/>
              </w:rPr>
              <w:t>Báo cáo chuyên đề “Xây dựng Nông thôn mới ở tỉnh Hà Tĩnh”</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rPr>
            </w:pPr>
            <w:r w:rsidRPr="00393475">
              <w:rPr>
                <w:sz w:val="24"/>
              </w:rPr>
              <w:t xml:space="preserve">Trường </w:t>
            </w:r>
            <w:r w:rsidRPr="00393475">
              <w:rPr>
                <w:sz w:val="24"/>
                <w:lang w:val="en-US"/>
              </w:rPr>
              <w:t>CT</w:t>
            </w:r>
            <w:r w:rsidRPr="00393475">
              <w:rPr>
                <w:sz w:val="24"/>
              </w:rPr>
              <w:t xml:space="preserve"> Trần Phú</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Thọ</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b/>
                <w:sz w:val="24"/>
                <w:lang w:val="en-US"/>
              </w:rPr>
            </w:pPr>
            <w:r w:rsidRPr="00393475">
              <w:rPr>
                <w:b/>
                <w:sz w:val="24"/>
                <w:lang w:val="en-US"/>
              </w:rPr>
              <w:t>17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FF13D1" w:rsidRPr="00393475" w:rsidRDefault="00FF13D1" w:rsidP="00FF13D1">
            <w:pPr>
              <w:shd w:val="clear" w:color="auto" w:fill="FFFFFF"/>
              <w:jc w:val="center"/>
              <w:rPr>
                <w:sz w:val="24"/>
              </w:rPr>
            </w:pP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r w:rsidRPr="00393475">
              <w:rPr>
                <w:b/>
                <w:sz w:val="24"/>
              </w:rPr>
              <w:t xml:space="preserve">(Thứ </w:t>
            </w:r>
            <w:r w:rsidRPr="00393475">
              <w:rPr>
                <w:b/>
                <w:sz w:val="24"/>
                <w:lang w:val="en-US"/>
              </w:rPr>
              <w:t>5</w:t>
            </w:r>
            <w:r w:rsidRPr="003934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-7h30: </w:t>
            </w:r>
            <w:r w:rsidRPr="00393475">
              <w:rPr>
                <w:rFonts w:ascii="Times New Roman" w:hAnsi="Times New Roman"/>
                <w:bCs/>
                <w:sz w:val="24"/>
              </w:rPr>
              <w:t>Làm việc với Chi cục Kiểm lâm, Phòng KHTC, Thanh tra Sở, TCCB, Trung tâm Quy hoạch; Chi cục PTNT: nghe, rà soát tình hình, tiến độ các nội dung, nhiệm vụ trọng tâm lĩnh vực lâm nghiệp 3 tháng cuối năm 2024, định hướng thời gian tới</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Hội trường Sở</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lang w:val="en-US"/>
              </w:rPr>
            </w:pPr>
            <w:r w:rsidRPr="00393475">
              <w:rPr>
                <w:sz w:val="24"/>
                <w:lang w:val="en-US"/>
              </w:rPr>
              <w:t>KHTC, CCKL</w:t>
            </w: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Anh Bính</w:t>
            </w:r>
          </w:p>
        </w:tc>
      </w:tr>
      <w:tr w:rsidR="00FF13D1" w:rsidRPr="00393475" w:rsidTr="00C13D29">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- 8h: </w:t>
            </w:r>
            <w:r w:rsidRPr="00393475">
              <w:rPr>
                <w:rFonts w:ascii="Times New Roman" w:hAnsi="Times New Roman"/>
                <w:spacing w:val="-2"/>
                <w:sz w:val="24"/>
                <w:lang w:val="es-ES"/>
              </w:rPr>
              <w:t xml:space="preserve">Kiểm tra tiến độ thực hiện các công trình nước sạch nông thôn đang được đầu tư xây dựng trên địa bàn tỉnh </w:t>
            </w:r>
            <w:r w:rsidRPr="00393475">
              <w:rPr>
                <w:rFonts w:ascii="Times New Roman" w:hAnsi="Times New Roman"/>
                <w:b/>
                <w:bCs/>
                <w:sz w:val="24"/>
              </w:rPr>
              <w:t>(01 ngày)</w:t>
            </w:r>
            <w:r w:rsidRPr="00393475">
              <w:rPr>
                <w:rFonts w:ascii="Times New Roman" w:hAnsi="Times New Roman"/>
                <w:bCs/>
                <w:sz w:val="24"/>
              </w:rPr>
              <w:t xml:space="preserve"> </w:t>
            </w:r>
          </w:p>
        </w:tc>
        <w:tc>
          <w:tcPr>
            <w:tcW w:w="1580"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jc w:val="center"/>
              <w:rPr>
                <w:sz w:val="24"/>
              </w:rPr>
            </w:pPr>
            <w:r w:rsidRPr="00393475">
              <w:rPr>
                <w:sz w:val="24"/>
                <w:lang w:val="en-US"/>
              </w:rPr>
              <w:t>Cơ sở</w:t>
            </w:r>
          </w:p>
        </w:tc>
        <w:tc>
          <w:tcPr>
            <w:tcW w:w="2124"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rPr>
                <w:sz w:val="24"/>
              </w:rPr>
            </w:pPr>
            <w:r w:rsidRPr="00393475">
              <w:rPr>
                <w:sz w:val="24"/>
              </w:rPr>
              <w:t>XDCT</w:t>
            </w:r>
            <w:r w:rsidRPr="00393475">
              <w:rPr>
                <w:sz w:val="24"/>
                <w:lang w:val="en-US"/>
              </w:rPr>
              <w:t>, CCTL</w:t>
            </w:r>
          </w:p>
        </w:tc>
        <w:tc>
          <w:tcPr>
            <w:tcW w:w="2016" w:type="dxa"/>
            <w:tcBorders>
              <w:top w:val="single" w:sz="4" w:space="0" w:color="auto"/>
              <w:left w:val="single" w:sz="4" w:space="0" w:color="auto"/>
              <w:bottom w:val="dashSmallGap" w:sz="4" w:space="0" w:color="auto"/>
              <w:right w:val="single" w:sz="4" w:space="0" w:color="auto"/>
            </w:tcBorders>
            <w:vAlign w:val="center"/>
          </w:tcPr>
          <w:p w:rsidR="00FF13D1" w:rsidRPr="00393475" w:rsidRDefault="00FF13D1" w:rsidP="00FF13D1">
            <w:pPr>
              <w:shd w:val="clear" w:color="auto" w:fill="FFFFFF"/>
              <w:jc w:val="center"/>
              <w:rPr>
                <w:sz w:val="24"/>
              </w:rPr>
            </w:pPr>
            <w:r w:rsidRPr="00393475">
              <w:rPr>
                <w:sz w:val="24"/>
                <w:lang w:val="en-US"/>
              </w:rPr>
              <w:t>Anh Đức</w:t>
            </w:r>
          </w:p>
        </w:tc>
      </w:tr>
      <w:tr w:rsidR="00FF13D1" w:rsidRPr="00393475" w:rsidTr="009209DD">
        <w:tc>
          <w:tcPr>
            <w:tcW w:w="131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pStyle w:val="BodyText"/>
              <w:tabs>
                <w:tab w:val="left" w:pos="1479"/>
              </w:tabs>
              <w:rPr>
                <w:rFonts w:ascii="Times New Roman" w:hAnsi="Times New Roman"/>
                <w:b/>
                <w:bCs/>
                <w:sz w:val="24"/>
              </w:rPr>
            </w:pPr>
            <w:r w:rsidRPr="00393475">
              <w:rPr>
                <w:rFonts w:ascii="Times New Roman" w:hAnsi="Times New Roman"/>
                <w:b/>
                <w:bCs/>
                <w:sz w:val="24"/>
              </w:rPr>
              <w:t xml:space="preserve"> -8h: </w:t>
            </w:r>
            <w:r w:rsidRPr="00393475">
              <w:rPr>
                <w:rFonts w:ascii="Times New Roman" w:hAnsi="Times New Roman"/>
                <w:sz w:val="24"/>
              </w:rPr>
              <w:t>Hội nghị tập huấn kiến thức, kỹ thuật SX muối sạch cho diêm dân, các hợp tác xã sản xuất muối và cán bộ quản lý địa phương tại Nghệ An (2 ngày)</w:t>
            </w:r>
          </w:p>
        </w:tc>
        <w:tc>
          <w:tcPr>
            <w:tcW w:w="1580"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Nghệ An</w:t>
            </w:r>
          </w:p>
        </w:tc>
        <w:tc>
          <w:tcPr>
            <w:tcW w:w="2124"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FF13D1" w:rsidRPr="00393475" w:rsidRDefault="00FF13D1" w:rsidP="00FF13D1">
            <w:pPr>
              <w:shd w:val="clear" w:color="auto" w:fill="FFFFFF"/>
              <w:jc w:val="center"/>
              <w:rPr>
                <w:sz w:val="24"/>
                <w:lang w:val="en-US"/>
              </w:rPr>
            </w:pPr>
            <w:r w:rsidRPr="00393475">
              <w:rPr>
                <w:sz w:val="24"/>
                <w:lang w:val="en-US"/>
              </w:rPr>
              <w:t xml:space="preserve">Ủy quyền </w:t>
            </w:r>
          </w:p>
          <w:p w:rsidR="00FF13D1" w:rsidRPr="00393475" w:rsidRDefault="00FF13D1" w:rsidP="00FF13D1">
            <w:pPr>
              <w:shd w:val="clear" w:color="auto" w:fill="FFFFFF"/>
              <w:jc w:val="center"/>
              <w:rPr>
                <w:sz w:val="24"/>
                <w:lang w:val="en-US"/>
              </w:rPr>
            </w:pPr>
            <w:r w:rsidRPr="00393475">
              <w:rPr>
                <w:sz w:val="24"/>
                <w:lang w:val="en-US"/>
              </w:rPr>
              <w:t>CC PTNT</w:t>
            </w: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B3F37" w:rsidRPr="00DB3F37" w:rsidRDefault="00DB3F37" w:rsidP="00DB3F37">
            <w:pPr>
              <w:pStyle w:val="BodyText"/>
              <w:tabs>
                <w:tab w:val="left" w:pos="210"/>
                <w:tab w:val="left" w:pos="1479"/>
              </w:tabs>
              <w:jc w:val="left"/>
              <w:rPr>
                <w:rFonts w:ascii="Times New Roman" w:hAnsi="Times New Roman"/>
                <w:b/>
                <w:bCs/>
                <w:sz w:val="24"/>
              </w:rPr>
            </w:pPr>
            <w:r w:rsidRPr="00DB3F37">
              <w:rPr>
                <w:rFonts w:ascii="Times New Roman" w:hAnsi="Times New Roman"/>
                <w:b/>
                <w:bCs/>
                <w:sz w:val="24"/>
              </w:rPr>
              <w:t>-</w:t>
            </w:r>
            <w:r w:rsidRPr="00DB3F37">
              <w:rPr>
                <w:rFonts w:ascii="Times New Roman" w:hAnsi="Times New Roman"/>
                <w:b/>
                <w:bCs/>
                <w:sz w:val="24"/>
              </w:rPr>
              <w:t xml:space="preserve">8h: </w:t>
            </w:r>
            <w:r w:rsidRPr="00DB3F37">
              <w:rPr>
                <w:rFonts w:ascii="Times New Roman" w:hAnsi="Times New Roman"/>
                <w:bCs/>
                <w:sz w:val="24"/>
              </w:rPr>
              <w:t>Họp thẩm định các Phương án bảo vệ của Công ty</w:t>
            </w:r>
            <w:r w:rsidRPr="00DB3F37">
              <w:rPr>
                <w:rFonts w:ascii="Times New Roman" w:hAnsi="Times New Roman"/>
                <w:b/>
                <w:bCs/>
                <w:sz w:val="24"/>
              </w:rPr>
              <w:t xml:space="preserve"> </w:t>
            </w:r>
            <w:r w:rsidRPr="00DB3F37">
              <w:rPr>
                <w:rFonts w:ascii="Times New Roman" w:hAnsi="Times New Roman"/>
                <w:bCs/>
                <w:sz w:val="24"/>
              </w:rPr>
              <w:t>TNHH MTV Thủy lợi Nam Hà Tĩnh</w:t>
            </w:r>
          </w:p>
        </w:tc>
        <w:tc>
          <w:tcPr>
            <w:tcW w:w="1580" w:type="dxa"/>
            <w:tcBorders>
              <w:top w:val="single" w:sz="4" w:space="0" w:color="auto"/>
              <w:left w:val="single" w:sz="4" w:space="0" w:color="auto"/>
              <w:bottom w:val="dashSmallGap" w:sz="4" w:space="0" w:color="auto"/>
              <w:right w:val="single" w:sz="4" w:space="0" w:color="auto"/>
            </w:tcBorders>
          </w:tcPr>
          <w:p w:rsidR="00DB3F37" w:rsidRPr="00145AD0" w:rsidRDefault="00DB3F37" w:rsidP="00DB3F37">
            <w:pPr>
              <w:shd w:val="clear" w:color="auto" w:fill="FFFFFF"/>
              <w:jc w:val="center"/>
              <w:rPr>
                <w:sz w:val="24"/>
                <w:lang w:val="en-US"/>
              </w:rPr>
            </w:pPr>
            <w:r>
              <w:rPr>
                <w:sz w:val="24"/>
                <w:lang w:val="en-US"/>
              </w:rPr>
              <w:t>Chi cục Thủy lợi</w:t>
            </w:r>
          </w:p>
        </w:tc>
        <w:tc>
          <w:tcPr>
            <w:tcW w:w="2124" w:type="dxa"/>
            <w:tcBorders>
              <w:top w:val="single" w:sz="4" w:space="0" w:color="auto"/>
              <w:left w:val="single" w:sz="4" w:space="0" w:color="auto"/>
              <w:bottom w:val="dashSmallGap" w:sz="4" w:space="0" w:color="auto"/>
              <w:right w:val="single" w:sz="4" w:space="0" w:color="auto"/>
            </w:tcBorders>
          </w:tcPr>
          <w:p w:rsidR="00DB3F37" w:rsidRPr="00145AD0" w:rsidRDefault="00DB3F37" w:rsidP="00DB3F37">
            <w:pPr>
              <w:shd w:val="clear" w:color="auto" w:fill="FFFFFF"/>
              <w:rPr>
                <w:sz w:val="24"/>
                <w:lang w:val="en-US"/>
              </w:rPr>
            </w:pPr>
            <w:r>
              <w:rPr>
                <w:sz w:val="24"/>
                <w:lang w:val="en-US"/>
              </w:rPr>
              <w:t>Chi cục Thủy lợi</w:t>
            </w:r>
          </w:p>
        </w:tc>
        <w:tc>
          <w:tcPr>
            <w:tcW w:w="2016" w:type="dxa"/>
            <w:tcBorders>
              <w:top w:val="single" w:sz="4" w:space="0" w:color="auto"/>
              <w:left w:val="single" w:sz="4" w:space="0" w:color="auto"/>
              <w:bottom w:val="dashSmallGap" w:sz="4" w:space="0" w:color="auto"/>
              <w:right w:val="single" w:sz="4" w:space="0" w:color="auto"/>
            </w:tcBorders>
          </w:tcPr>
          <w:p w:rsidR="00DB3F37" w:rsidRPr="00145AD0" w:rsidRDefault="00DB3F37" w:rsidP="00DB3F37">
            <w:pPr>
              <w:shd w:val="clear" w:color="auto" w:fill="FFFFFF"/>
              <w:jc w:val="center"/>
              <w:rPr>
                <w:sz w:val="24"/>
                <w:lang w:val="en-US"/>
              </w:rPr>
            </w:pPr>
            <w:r>
              <w:rPr>
                <w:sz w:val="24"/>
                <w:lang w:val="en-US"/>
              </w:rPr>
              <w:t>A</w:t>
            </w:r>
            <w:r>
              <w:rPr>
                <w:sz w:val="24"/>
                <w:lang w:val="en-US"/>
              </w:rPr>
              <w:t>nh</w:t>
            </w:r>
            <w:r>
              <w:rPr>
                <w:sz w:val="24"/>
                <w:lang w:val="en-US"/>
              </w:rPr>
              <w:t xml:space="preserve"> Nhật</w:t>
            </w: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b/>
                <w:sz w:val="24"/>
                <w:lang w:val="en-US"/>
              </w:rPr>
            </w:pPr>
            <w:r w:rsidRPr="00393475">
              <w:rPr>
                <w:b/>
                <w:sz w:val="24"/>
                <w:lang w:val="en-US"/>
              </w:rPr>
              <w:t>18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pStyle w:val="BodyText"/>
              <w:tabs>
                <w:tab w:val="left" w:pos="1479"/>
              </w:tabs>
              <w:rPr>
                <w:rFonts w:ascii="Times New Roman" w:hAnsi="Times New Roman"/>
                <w:b/>
                <w:bCs/>
                <w:sz w:val="24"/>
              </w:rPr>
            </w:pPr>
            <w:r w:rsidRPr="00393475">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sz w:val="24"/>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sz w:val="24"/>
              </w:rPr>
            </w:pP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r w:rsidRPr="00393475">
              <w:rPr>
                <w:b/>
                <w:sz w:val="24"/>
              </w:rPr>
              <w:t xml:space="preserve">(Thứ </w:t>
            </w:r>
            <w:r w:rsidRPr="00393475">
              <w:rPr>
                <w:b/>
                <w:sz w:val="24"/>
                <w:lang w:val="en-US"/>
              </w:rPr>
              <w:t>6</w:t>
            </w:r>
            <w:r w:rsidRPr="00393475">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pStyle w:val="BodyText"/>
              <w:tabs>
                <w:tab w:val="left" w:pos="1479"/>
              </w:tabs>
              <w:rPr>
                <w:rFonts w:ascii="Times New Roman" w:hAnsi="Times New Roman"/>
                <w:b/>
                <w:bCs/>
                <w:sz w:val="24"/>
              </w:rPr>
            </w:pPr>
            <w:r w:rsidRPr="00393475">
              <w:rPr>
                <w:rFonts w:ascii="Times New Roman" w:hAnsi="Times New Roman"/>
                <w:b/>
                <w:bCs/>
                <w:sz w:val="24"/>
              </w:rPr>
              <w:t xml:space="preserve"> -7h30: </w:t>
            </w:r>
            <w:r w:rsidRPr="00393475">
              <w:rPr>
                <w:rFonts w:ascii="Times New Roman" w:hAnsi="Times New Roman"/>
                <w:sz w:val="24"/>
              </w:rPr>
              <w:t>Hội nghị tổng kết 10 năm thực hiện Nghị quyết 10-NQ/TU ngày 21/9/2015 của Ban Chấp hành Đảng bộ tỉnh về tăng cường sự lãnh đạo của Đảng đối với công tác nội chính (Lịch Tỉnh ủy)</w:t>
            </w:r>
          </w:p>
        </w:tc>
        <w:tc>
          <w:tcPr>
            <w:tcW w:w="158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Tỉnh ủy</w:t>
            </w:r>
          </w:p>
        </w:tc>
        <w:tc>
          <w:tcPr>
            <w:tcW w:w="2124"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Anh Việt</w:t>
            </w:r>
          </w:p>
        </w:tc>
      </w:tr>
      <w:tr w:rsidR="00DB3F37" w:rsidRPr="00393475" w:rsidTr="00C13D29">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B3F37" w:rsidRPr="00DB3F37" w:rsidRDefault="00DB3F37" w:rsidP="00DB3F37">
            <w:pPr>
              <w:pStyle w:val="BodyText"/>
              <w:tabs>
                <w:tab w:val="left" w:pos="210"/>
                <w:tab w:val="left" w:pos="1479"/>
              </w:tabs>
              <w:jc w:val="left"/>
              <w:rPr>
                <w:rFonts w:ascii="Times New Roman" w:hAnsi="Times New Roman"/>
                <w:b/>
                <w:bCs/>
                <w:sz w:val="24"/>
              </w:rPr>
            </w:pPr>
            <w:r w:rsidRPr="00DB3F37">
              <w:rPr>
                <w:rFonts w:ascii="Times New Roman" w:hAnsi="Times New Roman"/>
                <w:b/>
                <w:bCs/>
                <w:sz w:val="24"/>
              </w:rPr>
              <w:t>-</w:t>
            </w:r>
            <w:r w:rsidRPr="00DB3F37">
              <w:rPr>
                <w:rFonts w:ascii="Times New Roman" w:hAnsi="Times New Roman"/>
                <w:b/>
                <w:bCs/>
                <w:sz w:val="24"/>
              </w:rPr>
              <w:t xml:space="preserve">7h30: </w:t>
            </w:r>
            <w:r w:rsidRPr="00DB3F37">
              <w:rPr>
                <w:rFonts w:ascii="Times New Roman" w:hAnsi="Times New Roman"/>
                <w:bCs/>
                <w:sz w:val="24"/>
              </w:rPr>
              <w:t>Kiểm tra việc điều tiết, tích nước tại các đập, hồ chứa nước do Công ty Bắc Hà Tĩnh quản lý (cả ngày)</w:t>
            </w:r>
          </w:p>
        </w:tc>
        <w:tc>
          <w:tcPr>
            <w:tcW w:w="1580" w:type="dxa"/>
            <w:tcBorders>
              <w:top w:val="single" w:sz="4" w:space="0" w:color="auto"/>
              <w:left w:val="single" w:sz="4" w:space="0" w:color="auto"/>
              <w:bottom w:val="dashSmallGap" w:sz="4" w:space="0" w:color="auto"/>
              <w:right w:val="single" w:sz="4" w:space="0" w:color="auto"/>
            </w:tcBorders>
          </w:tcPr>
          <w:p w:rsidR="00DB3F37" w:rsidRDefault="00DB3F37" w:rsidP="00DB3F37">
            <w:pPr>
              <w:shd w:val="clear" w:color="auto" w:fill="FFFFFF"/>
              <w:jc w:val="center"/>
              <w:rPr>
                <w:sz w:val="24"/>
                <w:lang w:val="en-US"/>
              </w:rPr>
            </w:pPr>
            <w:r>
              <w:rPr>
                <w:sz w:val="24"/>
                <w:lang w:val="en-US"/>
              </w:rPr>
              <w:t xml:space="preserve">Hương Sơn  </w:t>
            </w:r>
          </w:p>
          <w:p w:rsidR="00DB3F37" w:rsidRDefault="00DB3F37" w:rsidP="00DB3F37">
            <w:pPr>
              <w:shd w:val="clear" w:color="auto" w:fill="FFFFFF"/>
              <w:jc w:val="center"/>
              <w:rPr>
                <w:sz w:val="24"/>
                <w:lang w:val="en-US"/>
              </w:rPr>
            </w:pPr>
          </w:p>
          <w:p w:rsidR="00DB3F37" w:rsidRPr="00145AD0" w:rsidRDefault="00DB3F37" w:rsidP="00DB3F37">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tcPr>
          <w:p w:rsidR="00DB3F37" w:rsidRPr="00145AD0" w:rsidRDefault="00DB3F37" w:rsidP="00DB3F37">
            <w:pPr>
              <w:shd w:val="clear" w:color="auto" w:fill="FFFFFF"/>
              <w:rPr>
                <w:sz w:val="24"/>
                <w:lang w:val="en-US"/>
              </w:rPr>
            </w:pPr>
            <w:r>
              <w:rPr>
                <w:sz w:val="24"/>
                <w:lang w:val="en-US"/>
              </w:rPr>
              <w:t xml:space="preserve">Chi cục Thủy lợi </w:t>
            </w:r>
          </w:p>
        </w:tc>
        <w:tc>
          <w:tcPr>
            <w:tcW w:w="2016" w:type="dxa"/>
            <w:tcBorders>
              <w:top w:val="single" w:sz="4" w:space="0" w:color="auto"/>
              <w:left w:val="single" w:sz="4" w:space="0" w:color="auto"/>
              <w:bottom w:val="dashSmallGap" w:sz="4" w:space="0" w:color="auto"/>
              <w:right w:val="single" w:sz="4" w:space="0" w:color="auto"/>
            </w:tcBorders>
          </w:tcPr>
          <w:p w:rsidR="00DB3F37" w:rsidRPr="00145AD0" w:rsidRDefault="00DB3F37" w:rsidP="00DB3F37">
            <w:pPr>
              <w:shd w:val="clear" w:color="auto" w:fill="FFFFFF"/>
              <w:jc w:val="center"/>
              <w:rPr>
                <w:sz w:val="24"/>
                <w:lang w:val="en-US"/>
              </w:rPr>
            </w:pPr>
            <w:r>
              <w:rPr>
                <w:sz w:val="24"/>
                <w:lang w:val="en-US"/>
              </w:rPr>
              <w:t>Anh Nhật</w:t>
            </w: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pStyle w:val="BodyText"/>
              <w:tabs>
                <w:tab w:val="left" w:pos="1479"/>
              </w:tabs>
              <w:rPr>
                <w:rFonts w:ascii="Times New Roman" w:hAnsi="Times New Roman"/>
                <w:b/>
                <w:bCs/>
                <w:sz w:val="24"/>
              </w:rPr>
            </w:pPr>
            <w:r w:rsidRPr="00393475">
              <w:rPr>
                <w:rFonts w:ascii="Times New Roman" w:hAnsi="Times New Roman"/>
                <w:b/>
                <w:bCs/>
                <w:sz w:val="24"/>
              </w:rPr>
              <w:t xml:space="preserve"> -8h: </w:t>
            </w:r>
            <w:r w:rsidRPr="00393475">
              <w:rPr>
                <w:rFonts w:ascii="Times New Roman" w:hAnsi="Times New Roman"/>
                <w:sz w:val="24"/>
              </w:rPr>
              <w:t>Hội nghị Tổng kết thi hành Luật Thủy lợi và phổ biến, tuyên truyền pháp luật về tài nguyên nước liên quan đến lĩnh vực thủy lợi</w:t>
            </w:r>
          </w:p>
        </w:tc>
        <w:tc>
          <w:tcPr>
            <w:tcW w:w="158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Đà Lạt</w:t>
            </w:r>
          </w:p>
        </w:tc>
        <w:tc>
          <w:tcPr>
            <w:tcW w:w="2124"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Ủy quyền CCTL</w:t>
            </w: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pStyle w:val="BodyText"/>
              <w:tabs>
                <w:tab w:val="left" w:pos="1479"/>
              </w:tabs>
              <w:rPr>
                <w:rFonts w:ascii="Times New Roman" w:hAnsi="Times New Roman"/>
                <w:b/>
                <w:bCs/>
                <w:sz w:val="24"/>
              </w:rPr>
            </w:pPr>
            <w:r w:rsidRPr="00393475">
              <w:rPr>
                <w:rFonts w:ascii="Times New Roman" w:hAnsi="Times New Roman"/>
                <w:b/>
                <w:bCs/>
                <w:sz w:val="24"/>
              </w:rPr>
              <w:t xml:space="preserve"> -8h: </w:t>
            </w:r>
            <w:r w:rsidRPr="00393475">
              <w:rPr>
                <w:rFonts w:ascii="Times New Roman" w:hAnsi="Times New Roman"/>
                <w:sz w:val="24"/>
              </w:rPr>
              <w:t>Ngày Lương thực thế giới, Triển khai Đề án thúc đẩy hợp tác quốc tế trong nông nghiệp và phát triển nông thôn đến năm 2030, tầm nhìn đến 2050</w:t>
            </w:r>
          </w:p>
        </w:tc>
        <w:tc>
          <w:tcPr>
            <w:tcW w:w="158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Hà Nội</w:t>
            </w:r>
          </w:p>
        </w:tc>
        <w:tc>
          <w:tcPr>
            <w:tcW w:w="2124"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rPr>
                <w:sz w:val="24"/>
              </w:rPr>
            </w:pPr>
          </w:p>
        </w:tc>
        <w:tc>
          <w:tcPr>
            <w:tcW w:w="2016"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r w:rsidRPr="00393475">
              <w:rPr>
                <w:sz w:val="24"/>
                <w:lang w:val="en-US"/>
              </w:rPr>
              <w:t>Ủy quyền BVTV, QLCL</w:t>
            </w:r>
          </w:p>
        </w:tc>
      </w:tr>
      <w:tr w:rsidR="00DB3F37" w:rsidRPr="00393475" w:rsidTr="009209DD">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pStyle w:val="BodyText"/>
              <w:tabs>
                <w:tab w:val="left" w:pos="1479"/>
              </w:tabs>
              <w:rPr>
                <w:rFonts w:ascii="Times New Roman" w:hAnsi="Times New Roman"/>
                <w:b/>
                <w:bCs/>
                <w:sz w:val="24"/>
              </w:rPr>
            </w:pPr>
            <w:r w:rsidRPr="00393475">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sz w:val="24"/>
                <w:lang w:val="en-US"/>
              </w:rPr>
            </w:pPr>
          </w:p>
        </w:tc>
        <w:tc>
          <w:tcPr>
            <w:tcW w:w="2124"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rPr>
                <w:sz w:val="24"/>
                <w:lang w:val="en-US"/>
              </w:rPr>
            </w:pPr>
          </w:p>
        </w:tc>
        <w:tc>
          <w:tcPr>
            <w:tcW w:w="2016"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sz w:val="24"/>
                <w:lang w:val="en-US"/>
              </w:rPr>
            </w:pPr>
          </w:p>
        </w:tc>
      </w:tr>
      <w:tr w:rsidR="00DB3F37" w:rsidRPr="00393475" w:rsidTr="00C13D29">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p>
        </w:tc>
        <w:tc>
          <w:tcPr>
            <w:tcW w:w="4058"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jc w:val="both"/>
              <w:rPr>
                <w:sz w:val="24"/>
                <w:lang w:val="en-US"/>
              </w:rPr>
            </w:pPr>
            <w:r w:rsidRPr="00393475">
              <w:rPr>
                <w:sz w:val="24"/>
                <w:lang w:val="en-US"/>
              </w:rPr>
              <w:t xml:space="preserve"> -</w:t>
            </w:r>
            <w:r w:rsidRPr="00393475">
              <w:rPr>
                <w:b/>
                <w:sz w:val="24"/>
                <w:lang w:val="en-US"/>
              </w:rPr>
              <w:t>14h</w:t>
            </w:r>
            <w:r w:rsidRPr="00393475">
              <w:rPr>
                <w:sz w:val="24"/>
                <w:lang w:val="en-US"/>
              </w:rPr>
              <w:t xml:space="preserve">: Kiểm tra công trình thẩm định </w:t>
            </w:r>
          </w:p>
        </w:tc>
        <w:tc>
          <w:tcPr>
            <w:tcW w:w="1580" w:type="dxa"/>
            <w:tcBorders>
              <w:top w:val="single" w:sz="4" w:space="0" w:color="auto"/>
              <w:left w:val="single" w:sz="4" w:space="0" w:color="auto"/>
              <w:bottom w:val="dashSmallGap" w:sz="4" w:space="0" w:color="auto"/>
              <w:right w:val="single" w:sz="4" w:space="0" w:color="auto"/>
            </w:tcBorders>
            <w:vAlign w:val="center"/>
          </w:tcPr>
          <w:p w:rsidR="00DB3F37" w:rsidRPr="00393475" w:rsidRDefault="00DB3F37" w:rsidP="00DB3F37">
            <w:pPr>
              <w:shd w:val="clear" w:color="auto" w:fill="FFFFFF"/>
              <w:jc w:val="center"/>
              <w:rPr>
                <w:sz w:val="24"/>
                <w:lang w:val="en-US"/>
              </w:rPr>
            </w:pPr>
            <w:r w:rsidRPr="00393475">
              <w:rPr>
                <w:sz w:val="24"/>
                <w:lang w:val="en-US"/>
              </w:rPr>
              <w:t>Cơ sở</w:t>
            </w:r>
          </w:p>
        </w:tc>
        <w:tc>
          <w:tcPr>
            <w:tcW w:w="2124" w:type="dxa"/>
            <w:tcBorders>
              <w:top w:val="single" w:sz="4" w:space="0" w:color="auto"/>
              <w:left w:val="single" w:sz="4" w:space="0" w:color="auto"/>
              <w:bottom w:val="dashSmallGap" w:sz="4" w:space="0" w:color="auto"/>
              <w:right w:val="single" w:sz="4" w:space="0" w:color="auto"/>
            </w:tcBorders>
            <w:vAlign w:val="center"/>
          </w:tcPr>
          <w:p w:rsidR="00DB3F37" w:rsidRPr="00393475" w:rsidRDefault="00DB3F37" w:rsidP="00DB3F37">
            <w:pPr>
              <w:shd w:val="clear" w:color="auto" w:fill="FFFFFF"/>
              <w:jc w:val="center"/>
              <w:rPr>
                <w:sz w:val="24"/>
              </w:rPr>
            </w:pPr>
            <w:r w:rsidRPr="00393475">
              <w:rPr>
                <w:sz w:val="24"/>
              </w:rPr>
              <w:t>XDCT</w:t>
            </w:r>
          </w:p>
        </w:tc>
        <w:tc>
          <w:tcPr>
            <w:tcW w:w="2016" w:type="dxa"/>
            <w:tcBorders>
              <w:top w:val="single" w:sz="4" w:space="0" w:color="auto"/>
              <w:left w:val="single" w:sz="4" w:space="0" w:color="auto"/>
              <w:bottom w:val="dashSmallGap" w:sz="4" w:space="0" w:color="auto"/>
              <w:right w:val="single" w:sz="4" w:space="0" w:color="auto"/>
            </w:tcBorders>
            <w:vAlign w:val="center"/>
          </w:tcPr>
          <w:p w:rsidR="00DB3F37" w:rsidRPr="00393475" w:rsidRDefault="00DB3F37" w:rsidP="00DB3F37">
            <w:pPr>
              <w:shd w:val="clear" w:color="auto" w:fill="FFFFFF"/>
              <w:jc w:val="center"/>
              <w:rPr>
                <w:sz w:val="24"/>
              </w:rPr>
            </w:pPr>
            <w:r w:rsidRPr="00393475">
              <w:rPr>
                <w:sz w:val="24"/>
                <w:lang w:val="en-US"/>
              </w:rPr>
              <w:t>Anh Đức</w:t>
            </w:r>
          </w:p>
        </w:tc>
      </w:tr>
      <w:tr w:rsidR="00DB3F37" w:rsidRPr="00393475"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b/>
                <w:sz w:val="24"/>
                <w:lang w:val="en-US"/>
              </w:rPr>
            </w:pPr>
            <w:bookmarkStart w:id="0" w:name="_GoBack"/>
            <w:bookmarkEnd w:id="0"/>
            <w:r w:rsidRPr="00393475">
              <w:rPr>
                <w:b/>
                <w:sz w:val="24"/>
                <w:lang w:val="en-US"/>
              </w:rPr>
              <w:t>19</w:t>
            </w:r>
          </w:p>
        </w:tc>
        <w:tc>
          <w:tcPr>
            <w:tcW w:w="9778" w:type="dxa"/>
            <w:gridSpan w:val="4"/>
            <w:vMerge w:val="restart"/>
            <w:tcBorders>
              <w:top w:val="single" w:sz="4" w:space="0" w:color="auto"/>
              <w:left w:val="single" w:sz="4" w:space="0" w:color="auto"/>
              <w:right w:val="single" w:sz="4" w:space="0" w:color="auto"/>
            </w:tcBorders>
            <w:shd w:val="clear" w:color="auto" w:fill="auto"/>
          </w:tcPr>
          <w:p w:rsidR="00DB3F37" w:rsidRPr="00393475" w:rsidRDefault="00DB3F37" w:rsidP="00DB3F37">
            <w:pPr>
              <w:shd w:val="clear" w:color="auto" w:fill="FFFFFF"/>
              <w:jc w:val="center"/>
              <w:rPr>
                <w:b/>
                <w:i/>
                <w:sz w:val="24"/>
                <w:lang w:val="en-US"/>
              </w:rPr>
            </w:pPr>
            <w:r w:rsidRPr="00393475">
              <w:rPr>
                <w:b/>
                <w:i/>
                <w:sz w:val="86"/>
                <w:lang w:val="en-US"/>
              </w:rPr>
              <w:t>Nghỉ</w:t>
            </w:r>
          </w:p>
        </w:tc>
      </w:tr>
      <w:tr w:rsidR="00DB3F37" w:rsidRPr="00393475" w:rsidTr="00BA7A84">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r w:rsidRPr="00393475">
              <w:rPr>
                <w:b/>
                <w:sz w:val="24"/>
              </w:rPr>
              <w:t xml:space="preserve">(Thứ </w:t>
            </w:r>
            <w:r w:rsidRPr="00393475">
              <w:rPr>
                <w:b/>
                <w:sz w:val="24"/>
                <w:lang w:val="en-US"/>
              </w:rPr>
              <w:t>7</w:t>
            </w:r>
            <w:r w:rsidRPr="00393475">
              <w:rPr>
                <w:b/>
                <w:sz w:val="24"/>
              </w:rPr>
              <w:t>)</w:t>
            </w:r>
          </w:p>
        </w:tc>
        <w:tc>
          <w:tcPr>
            <w:tcW w:w="9778" w:type="dxa"/>
            <w:gridSpan w:val="4"/>
            <w:vMerge/>
            <w:tcBorders>
              <w:left w:val="single" w:sz="4" w:space="0" w:color="auto"/>
              <w:right w:val="single" w:sz="4" w:space="0" w:color="auto"/>
            </w:tcBorders>
          </w:tcPr>
          <w:p w:rsidR="00DB3F37" w:rsidRPr="00393475" w:rsidRDefault="00DB3F37" w:rsidP="00DB3F37">
            <w:pPr>
              <w:shd w:val="clear" w:color="auto" w:fill="FFFFFF"/>
              <w:jc w:val="center"/>
              <w:rPr>
                <w:sz w:val="24"/>
                <w:lang w:val="en-US"/>
              </w:rPr>
            </w:pPr>
          </w:p>
        </w:tc>
      </w:tr>
      <w:tr w:rsidR="00DB3F37" w:rsidRPr="00393475" w:rsidTr="00BA7A8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B3F37" w:rsidRPr="00393475" w:rsidRDefault="00DB3F37" w:rsidP="00DB3F37">
            <w:pPr>
              <w:shd w:val="clear" w:color="auto" w:fill="FFFFFF"/>
              <w:jc w:val="center"/>
              <w:rPr>
                <w:b/>
                <w:sz w:val="24"/>
                <w:lang w:val="en-US"/>
              </w:rPr>
            </w:pPr>
            <w:r w:rsidRPr="00393475">
              <w:rPr>
                <w:b/>
                <w:sz w:val="24"/>
                <w:lang w:val="en-US"/>
              </w:rPr>
              <w:t>20</w:t>
            </w:r>
          </w:p>
        </w:tc>
        <w:tc>
          <w:tcPr>
            <w:tcW w:w="9778" w:type="dxa"/>
            <w:gridSpan w:val="4"/>
            <w:vMerge/>
            <w:tcBorders>
              <w:left w:val="single" w:sz="4" w:space="0" w:color="auto"/>
              <w:right w:val="single" w:sz="4" w:space="0" w:color="auto"/>
            </w:tcBorders>
            <w:shd w:val="clear" w:color="auto" w:fill="auto"/>
          </w:tcPr>
          <w:p w:rsidR="00DB3F37" w:rsidRPr="00393475" w:rsidRDefault="00DB3F37" w:rsidP="00DB3F37">
            <w:pPr>
              <w:shd w:val="clear" w:color="auto" w:fill="FFFFFF"/>
              <w:jc w:val="center"/>
              <w:rPr>
                <w:sz w:val="24"/>
              </w:rPr>
            </w:pPr>
          </w:p>
        </w:tc>
      </w:tr>
      <w:tr w:rsidR="00DB3F37" w:rsidRPr="00393475" w:rsidTr="00BA7A84">
        <w:tc>
          <w:tcPr>
            <w:tcW w:w="1310" w:type="dxa"/>
            <w:tcBorders>
              <w:top w:val="single" w:sz="4" w:space="0" w:color="auto"/>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b/>
                <w:sz w:val="24"/>
              </w:rPr>
            </w:pPr>
            <w:r w:rsidRPr="00393475">
              <w:rPr>
                <w:b/>
                <w:sz w:val="24"/>
              </w:rPr>
              <w:t>(</w:t>
            </w:r>
            <w:r w:rsidRPr="00393475">
              <w:rPr>
                <w:b/>
                <w:sz w:val="24"/>
                <w:lang w:val="en-US"/>
              </w:rPr>
              <w:t>CN</w:t>
            </w:r>
            <w:r w:rsidRPr="00393475">
              <w:rPr>
                <w:b/>
                <w:sz w:val="24"/>
              </w:rPr>
              <w:t>)</w:t>
            </w:r>
          </w:p>
        </w:tc>
        <w:tc>
          <w:tcPr>
            <w:tcW w:w="9778" w:type="dxa"/>
            <w:gridSpan w:val="4"/>
            <w:vMerge/>
            <w:tcBorders>
              <w:left w:val="single" w:sz="4" w:space="0" w:color="auto"/>
              <w:bottom w:val="dashSmallGap" w:sz="4" w:space="0" w:color="auto"/>
              <w:right w:val="single" w:sz="4" w:space="0" w:color="auto"/>
            </w:tcBorders>
          </w:tcPr>
          <w:p w:rsidR="00DB3F37" w:rsidRPr="00393475" w:rsidRDefault="00DB3F37" w:rsidP="00DB3F37">
            <w:pPr>
              <w:shd w:val="clear" w:color="auto" w:fill="FFFFFF"/>
              <w:jc w:val="center"/>
              <w:rPr>
                <w:sz w:val="24"/>
                <w:lang w:val="en-US"/>
              </w:rPr>
            </w:pPr>
          </w:p>
        </w:tc>
      </w:tr>
    </w:tbl>
    <w:p w:rsidR="00FF3EA2" w:rsidRPr="00393475" w:rsidRDefault="00FF3EA2">
      <w:pPr>
        <w:shd w:val="clear" w:color="auto" w:fill="FFFFFF"/>
        <w:rPr>
          <w:sz w:val="24"/>
          <w:lang w:val="nl-NL"/>
        </w:rPr>
      </w:pPr>
    </w:p>
    <w:sectPr w:rsidR="00FF3EA2" w:rsidRPr="00393475">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E5C" w:rsidRDefault="00DD2E5C">
      <w:r>
        <w:separator/>
      </w:r>
    </w:p>
  </w:endnote>
  <w:endnote w:type="continuationSeparator" w:id="0">
    <w:p w:rsidR="00DD2E5C" w:rsidRDefault="00DD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E5C" w:rsidRDefault="00DD2E5C">
      <w:r>
        <w:separator/>
      </w:r>
    </w:p>
  </w:footnote>
  <w:footnote w:type="continuationSeparator" w:id="0">
    <w:p w:rsidR="00DD2E5C" w:rsidRDefault="00DD2E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B4FB6"/>
    <w:multiLevelType w:val="hybridMultilevel"/>
    <w:tmpl w:val="4F3C0F70"/>
    <w:lvl w:ilvl="0" w:tplc="C6A099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1C16"/>
    <w:rsid w:val="000022B2"/>
    <w:rsid w:val="00006085"/>
    <w:rsid w:val="000213FE"/>
    <w:rsid w:val="00033481"/>
    <w:rsid w:val="000338C1"/>
    <w:rsid w:val="00040CB7"/>
    <w:rsid w:val="000439C5"/>
    <w:rsid w:val="000523E0"/>
    <w:rsid w:val="000550F2"/>
    <w:rsid w:val="00060EF2"/>
    <w:rsid w:val="000660A0"/>
    <w:rsid w:val="00080D0C"/>
    <w:rsid w:val="00084D8B"/>
    <w:rsid w:val="00090007"/>
    <w:rsid w:val="00095A99"/>
    <w:rsid w:val="000A074E"/>
    <w:rsid w:val="000A518C"/>
    <w:rsid w:val="000B3DE8"/>
    <w:rsid w:val="000C0844"/>
    <w:rsid w:val="000C3D34"/>
    <w:rsid w:val="000C45BA"/>
    <w:rsid w:val="000C4AA5"/>
    <w:rsid w:val="000C679D"/>
    <w:rsid w:val="000C6E22"/>
    <w:rsid w:val="000D142E"/>
    <w:rsid w:val="000E1817"/>
    <w:rsid w:val="000E2BD0"/>
    <w:rsid w:val="000E3DAC"/>
    <w:rsid w:val="000F4A0A"/>
    <w:rsid w:val="000F6304"/>
    <w:rsid w:val="00102A3A"/>
    <w:rsid w:val="00107B67"/>
    <w:rsid w:val="00110D06"/>
    <w:rsid w:val="0011469A"/>
    <w:rsid w:val="00114BA8"/>
    <w:rsid w:val="00117452"/>
    <w:rsid w:val="00131B86"/>
    <w:rsid w:val="001320BA"/>
    <w:rsid w:val="001368B9"/>
    <w:rsid w:val="00137694"/>
    <w:rsid w:val="0015028C"/>
    <w:rsid w:val="001518BD"/>
    <w:rsid w:val="00151EC3"/>
    <w:rsid w:val="00152779"/>
    <w:rsid w:val="001539B9"/>
    <w:rsid w:val="0015491F"/>
    <w:rsid w:val="001563E1"/>
    <w:rsid w:val="00164336"/>
    <w:rsid w:val="00170B29"/>
    <w:rsid w:val="00180361"/>
    <w:rsid w:val="0018253C"/>
    <w:rsid w:val="00182D2A"/>
    <w:rsid w:val="001900A1"/>
    <w:rsid w:val="00190111"/>
    <w:rsid w:val="00193070"/>
    <w:rsid w:val="001971F6"/>
    <w:rsid w:val="001A0EE1"/>
    <w:rsid w:val="001A13C7"/>
    <w:rsid w:val="001A2AA1"/>
    <w:rsid w:val="001A431A"/>
    <w:rsid w:val="001B7767"/>
    <w:rsid w:val="001C39BA"/>
    <w:rsid w:val="001C59CD"/>
    <w:rsid w:val="001C6BFA"/>
    <w:rsid w:val="001C7839"/>
    <w:rsid w:val="001D5AEB"/>
    <w:rsid w:val="001F03E8"/>
    <w:rsid w:val="001F16D7"/>
    <w:rsid w:val="001F4E1D"/>
    <w:rsid w:val="002041E7"/>
    <w:rsid w:val="002145F8"/>
    <w:rsid w:val="00215D23"/>
    <w:rsid w:val="002174D0"/>
    <w:rsid w:val="002245AD"/>
    <w:rsid w:val="00227A49"/>
    <w:rsid w:val="002363C1"/>
    <w:rsid w:val="00240537"/>
    <w:rsid w:val="0024098F"/>
    <w:rsid w:val="00240D6B"/>
    <w:rsid w:val="002456BD"/>
    <w:rsid w:val="00255A1A"/>
    <w:rsid w:val="00256F2F"/>
    <w:rsid w:val="00257F9B"/>
    <w:rsid w:val="00262A08"/>
    <w:rsid w:val="00262E2B"/>
    <w:rsid w:val="00273039"/>
    <w:rsid w:val="00275832"/>
    <w:rsid w:val="002808FF"/>
    <w:rsid w:val="002842CE"/>
    <w:rsid w:val="00285BA0"/>
    <w:rsid w:val="0028628D"/>
    <w:rsid w:val="00293367"/>
    <w:rsid w:val="002943BE"/>
    <w:rsid w:val="002A1CCA"/>
    <w:rsid w:val="002A6A54"/>
    <w:rsid w:val="002B5666"/>
    <w:rsid w:val="002B76F8"/>
    <w:rsid w:val="002C3791"/>
    <w:rsid w:val="002D3169"/>
    <w:rsid w:val="002D47DB"/>
    <w:rsid w:val="002E1A9F"/>
    <w:rsid w:val="002E4B46"/>
    <w:rsid w:val="002F4B33"/>
    <w:rsid w:val="0030161E"/>
    <w:rsid w:val="00302410"/>
    <w:rsid w:val="00302DB3"/>
    <w:rsid w:val="00305223"/>
    <w:rsid w:val="003116F7"/>
    <w:rsid w:val="00315873"/>
    <w:rsid w:val="003164FC"/>
    <w:rsid w:val="00332128"/>
    <w:rsid w:val="0033664F"/>
    <w:rsid w:val="003476FF"/>
    <w:rsid w:val="00350B3D"/>
    <w:rsid w:val="00363FE3"/>
    <w:rsid w:val="00371476"/>
    <w:rsid w:val="0037466E"/>
    <w:rsid w:val="0039001B"/>
    <w:rsid w:val="00393475"/>
    <w:rsid w:val="003942F5"/>
    <w:rsid w:val="00394374"/>
    <w:rsid w:val="0039534E"/>
    <w:rsid w:val="003974DE"/>
    <w:rsid w:val="003A187F"/>
    <w:rsid w:val="003A247E"/>
    <w:rsid w:val="003A2E4F"/>
    <w:rsid w:val="003A5E6E"/>
    <w:rsid w:val="003B4CBF"/>
    <w:rsid w:val="003C7B01"/>
    <w:rsid w:val="003D2959"/>
    <w:rsid w:val="003D49A0"/>
    <w:rsid w:val="003D4A34"/>
    <w:rsid w:val="003E5ED1"/>
    <w:rsid w:val="003E727D"/>
    <w:rsid w:val="003F0DF0"/>
    <w:rsid w:val="003F1DCA"/>
    <w:rsid w:val="003F1E5B"/>
    <w:rsid w:val="004102CC"/>
    <w:rsid w:val="00410E4F"/>
    <w:rsid w:val="00412816"/>
    <w:rsid w:val="00416BED"/>
    <w:rsid w:val="00422A2D"/>
    <w:rsid w:val="00427D8D"/>
    <w:rsid w:val="00436AE3"/>
    <w:rsid w:val="004462FC"/>
    <w:rsid w:val="00450EF2"/>
    <w:rsid w:val="00454845"/>
    <w:rsid w:val="00455D58"/>
    <w:rsid w:val="0046013C"/>
    <w:rsid w:val="00462806"/>
    <w:rsid w:val="004649F9"/>
    <w:rsid w:val="00470ECB"/>
    <w:rsid w:val="00471ECF"/>
    <w:rsid w:val="00474FB6"/>
    <w:rsid w:val="00482DA0"/>
    <w:rsid w:val="004905AD"/>
    <w:rsid w:val="004A0CAF"/>
    <w:rsid w:val="004A17D5"/>
    <w:rsid w:val="004A27AA"/>
    <w:rsid w:val="004A43AE"/>
    <w:rsid w:val="004A72BD"/>
    <w:rsid w:val="004A79D5"/>
    <w:rsid w:val="004B2315"/>
    <w:rsid w:val="004B5781"/>
    <w:rsid w:val="004C23C9"/>
    <w:rsid w:val="004C2E0F"/>
    <w:rsid w:val="004C30E4"/>
    <w:rsid w:val="004C7E73"/>
    <w:rsid w:val="004E3605"/>
    <w:rsid w:val="004E56C2"/>
    <w:rsid w:val="004F1382"/>
    <w:rsid w:val="004F4536"/>
    <w:rsid w:val="0050208F"/>
    <w:rsid w:val="00504627"/>
    <w:rsid w:val="005077AD"/>
    <w:rsid w:val="00507B74"/>
    <w:rsid w:val="00510A65"/>
    <w:rsid w:val="00512C1D"/>
    <w:rsid w:val="005155B1"/>
    <w:rsid w:val="00525CA4"/>
    <w:rsid w:val="00531886"/>
    <w:rsid w:val="00546310"/>
    <w:rsid w:val="005526F0"/>
    <w:rsid w:val="00552A6B"/>
    <w:rsid w:val="0055544B"/>
    <w:rsid w:val="00557135"/>
    <w:rsid w:val="00567608"/>
    <w:rsid w:val="00593482"/>
    <w:rsid w:val="00597B47"/>
    <w:rsid w:val="005A1056"/>
    <w:rsid w:val="005A246D"/>
    <w:rsid w:val="005A422A"/>
    <w:rsid w:val="005A4413"/>
    <w:rsid w:val="005A538E"/>
    <w:rsid w:val="005C2F31"/>
    <w:rsid w:val="005C583F"/>
    <w:rsid w:val="005D788E"/>
    <w:rsid w:val="005E05AB"/>
    <w:rsid w:val="005E401B"/>
    <w:rsid w:val="005F79DA"/>
    <w:rsid w:val="006031DB"/>
    <w:rsid w:val="00604599"/>
    <w:rsid w:val="00612C5C"/>
    <w:rsid w:val="006139E2"/>
    <w:rsid w:val="00613C9F"/>
    <w:rsid w:val="006156EA"/>
    <w:rsid w:val="00617661"/>
    <w:rsid w:val="0062214B"/>
    <w:rsid w:val="0062439D"/>
    <w:rsid w:val="00624BB0"/>
    <w:rsid w:val="00630B31"/>
    <w:rsid w:val="00632FC3"/>
    <w:rsid w:val="006409A2"/>
    <w:rsid w:val="0064484B"/>
    <w:rsid w:val="006548E4"/>
    <w:rsid w:val="00663249"/>
    <w:rsid w:val="006634ED"/>
    <w:rsid w:val="006641DC"/>
    <w:rsid w:val="006673ED"/>
    <w:rsid w:val="0067518B"/>
    <w:rsid w:val="0068126E"/>
    <w:rsid w:val="00681A90"/>
    <w:rsid w:val="00686F2A"/>
    <w:rsid w:val="00690701"/>
    <w:rsid w:val="0069323A"/>
    <w:rsid w:val="006965D9"/>
    <w:rsid w:val="006A5470"/>
    <w:rsid w:val="006B19B3"/>
    <w:rsid w:val="006C0969"/>
    <w:rsid w:val="006C1768"/>
    <w:rsid w:val="006D3952"/>
    <w:rsid w:val="006D4BD0"/>
    <w:rsid w:val="006E51A8"/>
    <w:rsid w:val="006E51AB"/>
    <w:rsid w:val="006E615A"/>
    <w:rsid w:val="006F0A3A"/>
    <w:rsid w:val="006F2D42"/>
    <w:rsid w:val="006F2FFA"/>
    <w:rsid w:val="006F558D"/>
    <w:rsid w:val="006F6FD7"/>
    <w:rsid w:val="007000F4"/>
    <w:rsid w:val="00701A1E"/>
    <w:rsid w:val="00703BB6"/>
    <w:rsid w:val="00705260"/>
    <w:rsid w:val="00706EBD"/>
    <w:rsid w:val="0071590B"/>
    <w:rsid w:val="00717B89"/>
    <w:rsid w:val="00746EC1"/>
    <w:rsid w:val="00756A6A"/>
    <w:rsid w:val="00764708"/>
    <w:rsid w:val="00775175"/>
    <w:rsid w:val="007812DF"/>
    <w:rsid w:val="00781670"/>
    <w:rsid w:val="0078278E"/>
    <w:rsid w:val="0078361C"/>
    <w:rsid w:val="00791702"/>
    <w:rsid w:val="00791F5A"/>
    <w:rsid w:val="00792005"/>
    <w:rsid w:val="00793895"/>
    <w:rsid w:val="00797A56"/>
    <w:rsid w:val="007A5464"/>
    <w:rsid w:val="007A5F74"/>
    <w:rsid w:val="007B723F"/>
    <w:rsid w:val="007D4E60"/>
    <w:rsid w:val="007E0B3B"/>
    <w:rsid w:val="007F38BD"/>
    <w:rsid w:val="00807F08"/>
    <w:rsid w:val="008127E6"/>
    <w:rsid w:val="008157A2"/>
    <w:rsid w:val="00821B8E"/>
    <w:rsid w:val="00822995"/>
    <w:rsid w:val="00824992"/>
    <w:rsid w:val="00824AA5"/>
    <w:rsid w:val="00833227"/>
    <w:rsid w:val="008375F9"/>
    <w:rsid w:val="00837DF4"/>
    <w:rsid w:val="008421DF"/>
    <w:rsid w:val="0084319D"/>
    <w:rsid w:val="00851BFF"/>
    <w:rsid w:val="00856532"/>
    <w:rsid w:val="0085794E"/>
    <w:rsid w:val="0086657E"/>
    <w:rsid w:val="0087051F"/>
    <w:rsid w:val="00872364"/>
    <w:rsid w:val="00876D46"/>
    <w:rsid w:val="00876D69"/>
    <w:rsid w:val="00890013"/>
    <w:rsid w:val="00894857"/>
    <w:rsid w:val="008A087D"/>
    <w:rsid w:val="008A0E38"/>
    <w:rsid w:val="008B2009"/>
    <w:rsid w:val="008B5A4A"/>
    <w:rsid w:val="008C1411"/>
    <w:rsid w:val="008D12A0"/>
    <w:rsid w:val="008E2CAD"/>
    <w:rsid w:val="008E3824"/>
    <w:rsid w:val="008E4049"/>
    <w:rsid w:val="008F2EC8"/>
    <w:rsid w:val="008F3B88"/>
    <w:rsid w:val="008F4303"/>
    <w:rsid w:val="009013EF"/>
    <w:rsid w:val="00916592"/>
    <w:rsid w:val="00930745"/>
    <w:rsid w:val="00934F0F"/>
    <w:rsid w:val="009357D9"/>
    <w:rsid w:val="00940774"/>
    <w:rsid w:val="00943111"/>
    <w:rsid w:val="00945FA3"/>
    <w:rsid w:val="009467F1"/>
    <w:rsid w:val="009478A2"/>
    <w:rsid w:val="00967B86"/>
    <w:rsid w:val="00967BFB"/>
    <w:rsid w:val="009710D5"/>
    <w:rsid w:val="00972FB0"/>
    <w:rsid w:val="00975142"/>
    <w:rsid w:val="0097649B"/>
    <w:rsid w:val="00983E9C"/>
    <w:rsid w:val="009844D5"/>
    <w:rsid w:val="00990F13"/>
    <w:rsid w:val="009A0042"/>
    <w:rsid w:val="009A065B"/>
    <w:rsid w:val="009A121E"/>
    <w:rsid w:val="009A33A0"/>
    <w:rsid w:val="009A6293"/>
    <w:rsid w:val="009B4257"/>
    <w:rsid w:val="009B7639"/>
    <w:rsid w:val="009C36FA"/>
    <w:rsid w:val="009D0613"/>
    <w:rsid w:val="009D1831"/>
    <w:rsid w:val="009F0845"/>
    <w:rsid w:val="009F2A76"/>
    <w:rsid w:val="00A014B3"/>
    <w:rsid w:val="00A13E38"/>
    <w:rsid w:val="00A17FE3"/>
    <w:rsid w:val="00A40FCC"/>
    <w:rsid w:val="00A44001"/>
    <w:rsid w:val="00A46BB5"/>
    <w:rsid w:val="00A5075A"/>
    <w:rsid w:val="00A53F5E"/>
    <w:rsid w:val="00A5406F"/>
    <w:rsid w:val="00A6618C"/>
    <w:rsid w:val="00A67680"/>
    <w:rsid w:val="00A710B5"/>
    <w:rsid w:val="00A72554"/>
    <w:rsid w:val="00A83F73"/>
    <w:rsid w:val="00A86786"/>
    <w:rsid w:val="00A96062"/>
    <w:rsid w:val="00AA7AA6"/>
    <w:rsid w:val="00AB184E"/>
    <w:rsid w:val="00AB71BD"/>
    <w:rsid w:val="00AB76CD"/>
    <w:rsid w:val="00AD7D67"/>
    <w:rsid w:val="00AE0F38"/>
    <w:rsid w:val="00AE3B02"/>
    <w:rsid w:val="00B007E1"/>
    <w:rsid w:val="00B015A5"/>
    <w:rsid w:val="00B07068"/>
    <w:rsid w:val="00B1479C"/>
    <w:rsid w:val="00B174F4"/>
    <w:rsid w:val="00B216A4"/>
    <w:rsid w:val="00B222BB"/>
    <w:rsid w:val="00B231E1"/>
    <w:rsid w:val="00B41EEF"/>
    <w:rsid w:val="00B45C83"/>
    <w:rsid w:val="00B466EB"/>
    <w:rsid w:val="00B47721"/>
    <w:rsid w:val="00B5322E"/>
    <w:rsid w:val="00B5684E"/>
    <w:rsid w:val="00B60724"/>
    <w:rsid w:val="00B60932"/>
    <w:rsid w:val="00B67ECE"/>
    <w:rsid w:val="00B70313"/>
    <w:rsid w:val="00B775DD"/>
    <w:rsid w:val="00B8078B"/>
    <w:rsid w:val="00B83D4C"/>
    <w:rsid w:val="00B93DD2"/>
    <w:rsid w:val="00BA0775"/>
    <w:rsid w:val="00BA3A4A"/>
    <w:rsid w:val="00BA47A5"/>
    <w:rsid w:val="00BA6638"/>
    <w:rsid w:val="00BA7F1A"/>
    <w:rsid w:val="00BB36B1"/>
    <w:rsid w:val="00BC5BD3"/>
    <w:rsid w:val="00BC785B"/>
    <w:rsid w:val="00BD1924"/>
    <w:rsid w:val="00BD5B92"/>
    <w:rsid w:val="00BE19E2"/>
    <w:rsid w:val="00BE4B00"/>
    <w:rsid w:val="00C030BB"/>
    <w:rsid w:val="00C11938"/>
    <w:rsid w:val="00C14192"/>
    <w:rsid w:val="00C165E2"/>
    <w:rsid w:val="00C1682D"/>
    <w:rsid w:val="00C20995"/>
    <w:rsid w:val="00C234D8"/>
    <w:rsid w:val="00C23AA8"/>
    <w:rsid w:val="00C23DB8"/>
    <w:rsid w:val="00C25B25"/>
    <w:rsid w:val="00C309A1"/>
    <w:rsid w:val="00C35B85"/>
    <w:rsid w:val="00C4254F"/>
    <w:rsid w:val="00C46B9A"/>
    <w:rsid w:val="00C46E42"/>
    <w:rsid w:val="00C602D3"/>
    <w:rsid w:val="00C63CF0"/>
    <w:rsid w:val="00C66305"/>
    <w:rsid w:val="00C758D7"/>
    <w:rsid w:val="00C76016"/>
    <w:rsid w:val="00C83E48"/>
    <w:rsid w:val="00C90782"/>
    <w:rsid w:val="00C90D8D"/>
    <w:rsid w:val="00C91F78"/>
    <w:rsid w:val="00CB245A"/>
    <w:rsid w:val="00CB3E2E"/>
    <w:rsid w:val="00CB5424"/>
    <w:rsid w:val="00CC2632"/>
    <w:rsid w:val="00CF4621"/>
    <w:rsid w:val="00CF7780"/>
    <w:rsid w:val="00D02CFA"/>
    <w:rsid w:val="00D0405F"/>
    <w:rsid w:val="00D14FB6"/>
    <w:rsid w:val="00D20C56"/>
    <w:rsid w:val="00D231F8"/>
    <w:rsid w:val="00D25F86"/>
    <w:rsid w:val="00D476E3"/>
    <w:rsid w:val="00D511AE"/>
    <w:rsid w:val="00D71B1F"/>
    <w:rsid w:val="00D73737"/>
    <w:rsid w:val="00D74F41"/>
    <w:rsid w:val="00D757F8"/>
    <w:rsid w:val="00D76839"/>
    <w:rsid w:val="00D80F8F"/>
    <w:rsid w:val="00D81065"/>
    <w:rsid w:val="00D9127F"/>
    <w:rsid w:val="00D97CC5"/>
    <w:rsid w:val="00DA0110"/>
    <w:rsid w:val="00DA1AFD"/>
    <w:rsid w:val="00DA37CE"/>
    <w:rsid w:val="00DB3F37"/>
    <w:rsid w:val="00DB4CFF"/>
    <w:rsid w:val="00DB52AF"/>
    <w:rsid w:val="00DB5A8C"/>
    <w:rsid w:val="00DC76EF"/>
    <w:rsid w:val="00DC77F8"/>
    <w:rsid w:val="00DD01DE"/>
    <w:rsid w:val="00DD2E5C"/>
    <w:rsid w:val="00DD3154"/>
    <w:rsid w:val="00DE3104"/>
    <w:rsid w:val="00DE3F93"/>
    <w:rsid w:val="00E079C9"/>
    <w:rsid w:val="00E11FB3"/>
    <w:rsid w:val="00E126C0"/>
    <w:rsid w:val="00E13EDF"/>
    <w:rsid w:val="00E16908"/>
    <w:rsid w:val="00E172AE"/>
    <w:rsid w:val="00E341F2"/>
    <w:rsid w:val="00E40EA1"/>
    <w:rsid w:val="00E411F1"/>
    <w:rsid w:val="00E43DB2"/>
    <w:rsid w:val="00E44F62"/>
    <w:rsid w:val="00E50915"/>
    <w:rsid w:val="00E5554A"/>
    <w:rsid w:val="00E56067"/>
    <w:rsid w:val="00E560AF"/>
    <w:rsid w:val="00E6089D"/>
    <w:rsid w:val="00E60FCF"/>
    <w:rsid w:val="00E732DF"/>
    <w:rsid w:val="00E73331"/>
    <w:rsid w:val="00E77C61"/>
    <w:rsid w:val="00E807D2"/>
    <w:rsid w:val="00E84186"/>
    <w:rsid w:val="00E94441"/>
    <w:rsid w:val="00EA1F5A"/>
    <w:rsid w:val="00EA49B4"/>
    <w:rsid w:val="00EA4BD0"/>
    <w:rsid w:val="00EB115E"/>
    <w:rsid w:val="00EB3223"/>
    <w:rsid w:val="00EB6F50"/>
    <w:rsid w:val="00EC008B"/>
    <w:rsid w:val="00EC2085"/>
    <w:rsid w:val="00EC36CA"/>
    <w:rsid w:val="00ED2C94"/>
    <w:rsid w:val="00ED58AD"/>
    <w:rsid w:val="00EE0E78"/>
    <w:rsid w:val="00EE54F4"/>
    <w:rsid w:val="00EF4A53"/>
    <w:rsid w:val="00F078A6"/>
    <w:rsid w:val="00F10E9A"/>
    <w:rsid w:val="00F12DDB"/>
    <w:rsid w:val="00F20A7F"/>
    <w:rsid w:val="00F222CC"/>
    <w:rsid w:val="00F26FBE"/>
    <w:rsid w:val="00F36061"/>
    <w:rsid w:val="00F3772D"/>
    <w:rsid w:val="00F41774"/>
    <w:rsid w:val="00F53177"/>
    <w:rsid w:val="00F53728"/>
    <w:rsid w:val="00F53EA1"/>
    <w:rsid w:val="00F5412E"/>
    <w:rsid w:val="00F54167"/>
    <w:rsid w:val="00F558B7"/>
    <w:rsid w:val="00F61848"/>
    <w:rsid w:val="00F652CA"/>
    <w:rsid w:val="00F766AC"/>
    <w:rsid w:val="00F7753E"/>
    <w:rsid w:val="00F912C6"/>
    <w:rsid w:val="00F9339E"/>
    <w:rsid w:val="00FA1AD8"/>
    <w:rsid w:val="00FA2056"/>
    <w:rsid w:val="00FB2461"/>
    <w:rsid w:val="00FC15D2"/>
    <w:rsid w:val="00FC4310"/>
    <w:rsid w:val="00FD1B6B"/>
    <w:rsid w:val="00FD3DD0"/>
    <w:rsid w:val="00FD751E"/>
    <w:rsid w:val="00FF13D1"/>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ABCBB"/>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904334786">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C651F-AC12-4F84-8F53-30A52641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14</cp:revision>
  <cp:lastPrinted>2020-09-28T07:15:00Z</cp:lastPrinted>
  <dcterms:created xsi:type="dcterms:W3CDTF">2024-10-14T01:48:00Z</dcterms:created>
  <dcterms:modified xsi:type="dcterms:W3CDTF">2024-10-14T02:01:00Z</dcterms:modified>
</cp:coreProperties>
</file>