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C90782"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C90782" w:rsidRPr="00C90782" w:rsidTr="00B83D4C">
        <w:tc>
          <w:tcPr>
            <w:tcW w:w="11088" w:type="dxa"/>
            <w:gridSpan w:val="5"/>
            <w:tcBorders>
              <w:top w:val="nil"/>
              <w:left w:val="nil"/>
              <w:bottom w:val="nil"/>
              <w:right w:val="nil"/>
            </w:tcBorders>
            <w:shd w:val="clear" w:color="auto" w:fill="auto"/>
          </w:tcPr>
          <w:p w:rsidR="00FF3EA2" w:rsidRPr="00C90782" w:rsidRDefault="00107B67">
            <w:pPr>
              <w:shd w:val="clear" w:color="auto" w:fill="FFFFFF"/>
              <w:rPr>
                <w:b/>
                <w:sz w:val="24"/>
              </w:rPr>
            </w:pPr>
            <w:r w:rsidRPr="00C90782">
              <w:rPr>
                <w:noProof/>
                <w:sz w:val="24"/>
              </w:rPr>
              <mc:AlternateContent>
                <mc:Choice Requires="wps">
                  <w:drawing>
                    <wp:anchor distT="4294967291" distB="4294967291" distL="114300" distR="114300" simplePos="0" relativeHeight="251657216" behindDoc="0" locked="0" layoutInCell="1" allowOverlap="1" wp14:anchorId="4F389ADE" wp14:editId="499A1C53">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C90782">
              <w:rPr>
                <w:b/>
                <w:sz w:val="24"/>
              </w:rPr>
              <w:t xml:space="preserve">SỞ NÔNG NGHIỆP &amp; PTNT  </w:t>
            </w:r>
          </w:p>
          <w:p w:rsidR="00FF3EA2" w:rsidRPr="00C90782" w:rsidRDefault="00107B67">
            <w:pPr>
              <w:shd w:val="clear" w:color="auto" w:fill="FFFFFF"/>
              <w:rPr>
                <w:b/>
                <w:sz w:val="24"/>
              </w:rPr>
            </w:pPr>
            <w:r w:rsidRPr="00C90782">
              <w:rPr>
                <w:b/>
                <w:sz w:val="24"/>
              </w:rPr>
              <w:t xml:space="preserve">                                        </w:t>
            </w:r>
          </w:p>
          <w:p w:rsidR="00FF3EA2" w:rsidRPr="00C90782" w:rsidRDefault="00107B67">
            <w:pPr>
              <w:shd w:val="clear" w:color="auto" w:fill="FFFFFF"/>
              <w:spacing w:line="264" w:lineRule="auto"/>
              <w:jc w:val="center"/>
              <w:rPr>
                <w:b/>
                <w:sz w:val="24"/>
              </w:rPr>
            </w:pPr>
            <w:r w:rsidRPr="00C90782">
              <w:rPr>
                <w:b/>
                <w:sz w:val="24"/>
              </w:rPr>
              <w:t>LỊCH CÔNG TÁC</w:t>
            </w:r>
          </w:p>
          <w:p w:rsidR="00FF3EA2" w:rsidRPr="00C90782" w:rsidRDefault="00107B67" w:rsidP="00BA0775">
            <w:pPr>
              <w:shd w:val="clear" w:color="auto" w:fill="FFFFFF"/>
              <w:spacing w:line="264" w:lineRule="auto"/>
              <w:jc w:val="center"/>
              <w:rPr>
                <w:b/>
                <w:sz w:val="24"/>
              </w:rPr>
            </w:pPr>
            <w:r w:rsidRPr="00C90782">
              <w:rPr>
                <w:b/>
                <w:sz w:val="24"/>
              </w:rPr>
              <w:t xml:space="preserve"> </w:t>
            </w:r>
            <w:r w:rsidRPr="00C90782">
              <w:rPr>
                <w:bCs/>
                <w:sz w:val="24"/>
              </w:rPr>
              <w:t xml:space="preserve">Từ ngày </w:t>
            </w:r>
            <w:r w:rsidR="00AB71BD">
              <w:rPr>
                <w:b/>
                <w:bCs/>
                <w:sz w:val="24"/>
                <w:lang w:val="en-US"/>
              </w:rPr>
              <w:t>1</w:t>
            </w:r>
            <w:r w:rsidR="00BA0775">
              <w:rPr>
                <w:b/>
                <w:bCs/>
                <w:sz w:val="24"/>
                <w:lang w:val="en-US"/>
              </w:rPr>
              <w:t>9</w:t>
            </w:r>
            <w:r w:rsidRPr="00C90782">
              <w:rPr>
                <w:b/>
                <w:bCs/>
                <w:sz w:val="24"/>
              </w:rPr>
              <w:t xml:space="preserve"> </w:t>
            </w:r>
            <w:r w:rsidRPr="00C90782">
              <w:rPr>
                <w:bCs/>
                <w:sz w:val="24"/>
              </w:rPr>
              <w:t xml:space="preserve">đến ngày </w:t>
            </w:r>
            <w:r w:rsidR="00BA0775">
              <w:rPr>
                <w:b/>
                <w:sz w:val="24"/>
                <w:lang w:val="en-US"/>
              </w:rPr>
              <w:t>25</w:t>
            </w:r>
            <w:r w:rsidR="00CB245A" w:rsidRPr="00C90782">
              <w:rPr>
                <w:b/>
                <w:sz w:val="24"/>
              </w:rPr>
              <w:t>.</w:t>
            </w:r>
            <w:r w:rsidR="00CB245A" w:rsidRPr="00C90782">
              <w:rPr>
                <w:b/>
                <w:sz w:val="24"/>
                <w:lang w:val="en-US"/>
              </w:rPr>
              <w:t>8</w:t>
            </w:r>
            <w:r w:rsidRPr="00C90782">
              <w:rPr>
                <w:b/>
                <w:bCs/>
                <w:sz w:val="24"/>
              </w:rPr>
              <w:t>.2024</w:t>
            </w:r>
          </w:p>
        </w:tc>
      </w:tr>
      <w:tr w:rsidR="00BA0775" w:rsidRPr="00C90782" w:rsidTr="00B83D4C">
        <w:tc>
          <w:tcPr>
            <w:tcW w:w="11088" w:type="dxa"/>
            <w:gridSpan w:val="5"/>
            <w:tcBorders>
              <w:top w:val="nil"/>
              <w:left w:val="nil"/>
              <w:bottom w:val="nil"/>
              <w:right w:val="nil"/>
            </w:tcBorders>
            <w:shd w:val="clear" w:color="auto" w:fill="auto"/>
          </w:tcPr>
          <w:p w:rsidR="00BA0775" w:rsidRPr="00C90782" w:rsidRDefault="00BA0775">
            <w:pPr>
              <w:shd w:val="clear" w:color="auto" w:fill="FFFFFF"/>
              <w:rPr>
                <w:noProof/>
                <w:sz w:val="24"/>
              </w:rPr>
            </w:pPr>
          </w:p>
        </w:tc>
      </w:tr>
      <w:tr w:rsidR="00C90782" w:rsidRPr="00C90782" w:rsidTr="00C602D3">
        <w:trPr>
          <w:trHeight w:val="628"/>
        </w:trPr>
        <w:tc>
          <w:tcPr>
            <w:tcW w:w="1310" w:type="dxa"/>
            <w:tcBorders>
              <w:top w:val="single" w:sz="4" w:space="0" w:color="auto"/>
              <w:bottom w:val="dashSmallGap" w:sz="4" w:space="0" w:color="auto"/>
            </w:tcBorders>
            <w:shd w:val="clear" w:color="auto" w:fill="auto"/>
            <w:vAlign w:val="center"/>
          </w:tcPr>
          <w:p w:rsidR="00FF3EA2" w:rsidRPr="00C90782" w:rsidRDefault="00107B67">
            <w:pPr>
              <w:shd w:val="clear" w:color="auto" w:fill="FFFFFF"/>
              <w:jc w:val="center"/>
              <w:rPr>
                <w:b/>
                <w:sz w:val="24"/>
              </w:rPr>
            </w:pPr>
            <w:r w:rsidRPr="00C90782">
              <w:rPr>
                <w:b/>
                <w:sz w:val="24"/>
              </w:rPr>
              <w:t>NGÀY</w:t>
            </w:r>
          </w:p>
          <w:p w:rsidR="00FF3EA2" w:rsidRPr="00C90782" w:rsidRDefault="00107B67">
            <w:pPr>
              <w:shd w:val="clear" w:color="auto" w:fill="FFFFFF"/>
              <w:jc w:val="center"/>
              <w:rPr>
                <w:b/>
                <w:sz w:val="24"/>
              </w:rPr>
            </w:pPr>
            <w:r w:rsidRPr="00C90782">
              <w:rPr>
                <w:b/>
                <w:sz w:val="24"/>
              </w:rPr>
              <w:t>(THỨ)</w:t>
            </w:r>
          </w:p>
        </w:tc>
        <w:tc>
          <w:tcPr>
            <w:tcW w:w="4058" w:type="dxa"/>
            <w:tcBorders>
              <w:top w:val="single" w:sz="4" w:space="0" w:color="auto"/>
              <w:bottom w:val="dashSmallGap" w:sz="4" w:space="0" w:color="auto"/>
            </w:tcBorders>
            <w:shd w:val="clear" w:color="auto" w:fill="auto"/>
            <w:vAlign w:val="center"/>
          </w:tcPr>
          <w:p w:rsidR="00FF3EA2" w:rsidRPr="00C90782" w:rsidRDefault="00107B67">
            <w:pPr>
              <w:shd w:val="clear" w:color="auto" w:fill="FFFFFF"/>
              <w:jc w:val="center"/>
              <w:rPr>
                <w:b/>
                <w:sz w:val="24"/>
              </w:rPr>
            </w:pPr>
            <w:r w:rsidRPr="00C90782">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C90782" w:rsidRDefault="00107B67">
            <w:pPr>
              <w:shd w:val="clear" w:color="auto" w:fill="FFFFFF"/>
              <w:jc w:val="center"/>
              <w:rPr>
                <w:b/>
                <w:sz w:val="24"/>
              </w:rPr>
            </w:pPr>
            <w:r w:rsidRPr="00C90782">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C90782" w:rsidRDefault="00107B67">
            <w:pPr>
              <w:shd w:val="clear" w:color="auto" w:fill="FFFFFF"/>
              <w:jc w:val="center"/>
              <w:rPr>
                <w:b/>
                <w:sz w:val="24"/>
              </w:rPr>
            </w:pPr>
            <w:r w:rsidRPr="00C90782">
              <w:rPr>
                <w:b/>
                <w:sz w:val="24"/>
              </w:rPr>
              <w:t>ĐƠN VỊ CHỦ TRÌ</w:t>
            </w:r>
          </w:p>
          <w:p w:rsidR="00FF3EA2" w:rsidRPr="00C90782" w:rsidRDefault="00107B67">
            <w:pPr>
              <w:shd w:val="clear" w:color="auto" w:fill="FFFFFF"/>
              <w:jc w:val="center"/>
              <w:rPr>
                <w:b/>
                <w:sz w:val="24"/>
              </w:rPr>
            </w:pPr>
            <w:r w:rsidRPr="00C90782">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C90782" w:rsidRDefault="00107B67">
            <w:pPr>
              <w:shd w:val="clear" w:color="auto" w:fill="FFFFFF"/>
              <w:jc w:val="center"/>
              <w:rPr>
                <w:b/>
                <w:sz w:val="24"/>
              </w:rPr>
            </w:pPr>
            <w:r w:rsidRPr="00C90782">
              <w:rPr>
                <w:b/>
                <w:sz w:val="24"/>
              </w:rPr>
              <w:t>LÃNH ĐẠO CHỦ TRÌ, THAM DỰ</w:t>
            </w:r>
          </w:p>
        </w:tc>
      </w:tr>
      <w:tr w:rsidR="00B15AF6" w:rsidRPr="00BA0775" w:rsidTr="00C602D3">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lang w:val="en-US"/>
              </w:rPr>
            </w:pPr>
            <w:r w:rsidRPr="00BA0775">
              <w:rPr>
                <w:b/>
                <w:sz w:val="24"/>
                <w:lang w:val="en-US"/>
              </w:rPr>
              <w:t>19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r>
      <w:tr w:rsidR="00B15AF6" w:rsidRPr="00BA0775" w:rsidTr="00702C8C">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r w:rsidRPr="00BA0775">
              <w:rPr>
                <w:b/>
                <w:sz w:val="24"/>
              </w:rPr>
              <w:t xml:space="preserve">(Thứ </w:t>
            </w:r>
            <w:r w:rsidRPr="00BA0775">
              <w:rPr>
                <w:b/>
                <w:sz w:val="24"/>
                <w:lang w:val="en-US"/>
              </w:rPr>
              <w:t>2</w:t>
            </w:r>
            <w:r w:rsidRPr="00BA07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4861B4" w:rsidRDefault="00B15AF6" w:rsidP="00B15AF6">
            <w:pPr>
              <w:jc w:val="both"/>
              <w:rPr>
                <w:bCs/>
                <w:sz w:val="24"/>
              </w:rPr>
            </w:pPr>
            <w:r w:rsidRPr="004861B4">
              <w:rPr>
                <w:bCs/>
                <w:sz w:val="24"/>
              </w:rPr>
              <w:t>-</w:t>
            </w:r>
            <w:r w:rsidRPr="004861B4">
              <w:rPr>
                <w:b/>
                <w:bCs/>
                <w:sz w:val="24"/>
              </w:rPr>
              <w:t>14h</w:t>
            </w:r>
            <w:r w:rsidRPr="004861B4">
              <w:rPr>
                <w:bCs/>
                <w:sz w:val="24"/>
              </w:rPr>
              <w:t>: Kiểm tra các công trình được cấp phép đang thi công</w:t>
            </w:r>
          </w:p>
        </w:tc>
        <w:tc>
          <w:tcPr>
            <w:tcW w:w="1580"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 xml:space="preserve">Các địa phương </w:t>
            </w:r>
          </w:p>
        </w:tc>
        <w:tc>
          <w:tcPr>
            <w:tcW w:w="2124"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rPr>
                <w:sz w:val="24"/>
                <w:lang w:val="en-US"/>
              </w:rPr>
            </w:pPr>
            <w:r>
              <w:rPr>
                <w:sz w:val="24"/>
                <w:lang w:val="en-US"/>
              </w:rPr>
              <w:t>Chi cục Thủy lợi, Phòng QLXDCT</w:t>
            </w:r>
          </w:p>
        </w:tc>
        <w:tc>
          <w:tcPr>
            <w:tcW w:w="2016"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Anh Nhật</w:t>
            </w:r>
          </w:p>
        </w:tc>
      </w:tr>
      <w:tr w:rsidR="00B15AF6" w:rsidRPr="000A074E" w:rsidTr="00816184">
        <w:tc>
          <w:tcPr>
            <w:tcW w:w="1310" w:type="dxa"/>
            <w:tcBorders>
              <w:top w:val="single" w:sz="4" w:space="0" w:color="auto"/>
              <w:left w:val="single" w:sz="4" w:space="0" w:color="auto"/>
              <w:bottom w:val="dashSmallGap" w:sz="4" w:space="0" w:color="auto"/>
              <w:right w:val="single" w:sz="4" w:space="0" w:color="auto"/>
            </w:tcBorders>
          </w:tcPr>
          <w:p w:rsidR="00B15AF6" w:rsidRPr="000A074E"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0A074E" w:rsidRDefault="00B15AF6" w:rsidP="00B15AF6">
            <w:pPr>
              <w:jc w:val="both"/>
              <w:rPr>
                <w:b/>
                <w:bCs/>
                <w:sz w:val="24"/>
              </w:rPr>
            </w:pPr>
            <w:r w:rsidRPr="000A074E">
              <w:rPr>
                <w:b/>
                <w:bCs/>
                <w:sz w:val="24"/>
              </w:rPr>
              <w:t xml:space="preserve"> -14h30: </w:t>
            </w:r>
            <w:r w:rsidRPr="000A074E">
              <w:rPr>
                <w:bCs/>
                <w:sz w:val="24"/>
              </w:rPr>
              <w:t>Họp</w:t>
            </w:r>
            <w:r w:rsidRPr="000A074E">
              <w:rPr>
                <w:b/>
                <w:bCs/>
                <w:sz w:val="24"/>
              </w:rPr>
              <w:t xml:space="preserve"> </w:t>
            </w:r>
            <w:r w:rsidRPr="000A074E">
              <w:rPr>
                <w:sz w:val="24"/>
              </w:rPr>
              <w:t>xem xét quyết định giá bán lẻ nước sạch của Trung tâm Nước sạch và Vệ sinh môi trường nông thôn</w:t>
            </w:r>
          </w:p>
        </w:tc>
        <w:tc>
          <w:tcPr>
            <w:tcW w:w="1580" w:type="dxa"/>
            <w:tcBorders>
              <w:top w:val="single" w:sz="4" w:space="0" w:color="auto"/>
              <w:left w:val="single" w:sz="4" w:space="0" w:color="auto"/>
              <w:bottom w:val="dashSmallGap" w:sz="4" w:space="0" w:color="auto"/>
              <w:right w:val="single" w:sz="4" w:space="0" w:color="auto"/>
            </w:tcBorders>
          </w:tcPr>
          <w:p w:rsidR="00B15AF6" w:rsidRPr="000A074E" w:rsidRDefault="00B15AF6" w:rsidP="00B15AF6">
            <w:pPr>
              <w:shd w:val="clear" w:color="auto" w:fill="FFFFFF"/>
              <w:jc w:val="center"/>
              <w:rPr>
                <w:sz w:val="24"/>
                <w:lang w:val="en-US"/>
              </w:rPr>
            </w:pPr>
            <w:r w:rsidRPr="000A074E">
              <w:rPr>
                <w:sz w:val="24"/>
                <w:lang w:val="en-US"/>
              </w:rPr>
              <w:t>Sở Tài chính</w:t>
            </w:r>
          </w:p>
        </w:tc>
        <w:tc>
          <w:tcPr>
            <w:tcW w:w="2124" w:type="dxa"/>
            <w:tcBorders>
              <w:top w:val="single" w:sz="4" w:space="0" w:color="auto"/>
              <w:left w:val="single" w:sz="4" w:space="0" w:color="auto"/>
              <w:bottom w:val="dashSmallGap" w:sz="4" w:space="0" w:color="auto"/>
              <w:right w:val="single" w:sz="4" w:space="0" w:color="auto"/>
            </w:tcBorders>
          </w:tcPr>
          <w:p w:rsidR="00B15AF6" w:rsidRPr="000A074E" w:rsidRDefault="00B15AF6" w:rsidP="00B15AF6">
            <w:pPr>
              <w:shd w:val="clear" w:color="auto" w:fill="FFFFFF"/>
              <w:rPr>
                <w:sz w:val="24"/>
                <w:lang w:val="en-US"/>
              </w:rPr>
            </w:pPr>
            <w:r w:rsidRPr="000A074E">
              <w:rPr>
                <w:sz w:val="24"/>
                <w:lang w:val="en-US"/>
              </w:rPr>
              <w:t>KHTC</w:t>
            </w:r>
          </w:p>
        </w:tc>
        <w:tc>
          <w:tcPr>
            <w:tcW w:w="2016" w:type="dxa"/>
            <w:tcBorders>
              <w:top w:val="single" w:sz="4" w:space="0" w:color="auto"/>
              <w:left w:val="single" w:sz="4" w:space="0" w:color="auto"/>
              <w:bottom w:val="dashSmallGap" w:sz="4" w:space="0" w:color="auto"/>
              <w:right w:val="single" w:sz="4" w:space="0" w:color="auto"/>
            </w:tcBorders>
          </w:tcPr>
          <w:p w:rsidR="00B15AF6" w:rsidRPr="000A074E" w:rsidRDefault="00B15AF6" w:rsidP="00B15AF6">
            <w:pPr>
              <w:shd w:val="clear" w:color="auto" w:fill="FFFFFF"/>
              <w:jc w:val="center"/>
              <w:rPr>
                <w:sz w:val="24"/>
                <w:lang w:val="en-US"/>
              </w:rPr>
            </w:pPr>
            <w:r w:rsidRPr="000A074E">
              <w:rPr>
                <w:sz w:val="24"/>
                <w:lang w:val="en-US"/>
              </w:rPr>
              <w:t>Anh Đức</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lang w:val="en-US"/>
              </w:rPr>
            </w:pPr>
            <w:r>
              <w:rPr>
                <w:b/>
                <w:sz w:val="24"/>
                <w:lang w:val="en-US"/>
              </w:rPr>
              <w:t>20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r w:rsidRPr="00BA0775">
              <w:rPr>
                <w:b/>
                <w:sz w:val="24"/>
              </w:rPr>
              <w:t xml:space="preserve">(Thứ </w:t>
            </w:r>
            <w:r>
              <w:rPr>
                <w:b/>
                <w:sz w:val="24"/>
                <w:lang w:val="en-US"/>
              </w:rPr>
              <w:t>3</w:t>
            </w:r>
            <w:r w:rsidRPr="00BA07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EE550F" w:rsidRDefault="00B15AF6" w:rsidP="00B15AF6">
            <w:pPr>
              <w:pStyle w:val="BodyText"/>
              <w:tabs>
                <w:tab w:val="left" w:pos="210"/>
                <w:tab w:val="left" w:pos="1479"/>
              </w:tabs>
              <w:jc w:val="left"/>
              <w:rPr>
                <w:rFonts w:ascii="Times New Roman" w:hAnsi="Times New Roman"/>
                <w:b/>
                <w:bCs/>
                <w:sz w:val="24"/>
              </w:rPr>
            </w:pPr>
            <w:r w:rsidRPr="00EE550F">
              <w:rPr>
                <w:rFonts w:ascii="Times New Roman" w:hAnsi="Times New Roman"/>
                <w:b/>
                <w:bCs/>
                <w:sz w:val="24"/>
              </w:rPr>
              <w:t>-</w:t>
            </w:r>
            <w:r w:rsidRPr="00EE550F">
              <w:rPr>
                <w:rFonts w:ascii="Times New Roman" w:hAnsi="Times New Roman"/>
                <w:b/>
                <w:bCs/>
                <w:sz w:val="24"/>
              </w:rPr>
              <w:t xml:space="preserve">7h30: </w:t>
            </w:r>
            <w:r w:rsidRPr="00EE550F">
              <w:rPr>
                <w:rFonts w:ascii="Times New Roman" w:hAnsi="Times New Roman"/>
                <w:bCs/>
                <w:sz w:val="24"/>
              </w:rPr>
              <w:t>Kiểm tra cấp phép hoạt động trong phạm vi bảo vệ công trình thủy lợi</w:t>
            </w:r>
          </w:p>
        </w:tc>
        <w:tc>
          <w:tcPr>
            <w:tcW w:w="1580"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Huyện Cẩm Xuyên</w:t>
            </w:r>
          </w:p>
        </w:tc>
        <w:tc>
          <w:tcPr>
            <w:tcW w:w="2124"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rPr>
                <w:sz w:val="24"/>
                <w:lang w:val="en-US"/>
              </w:rPr>
            </w:pPr>
            <w:r>
              <w:rPr>
                <w:sz w:val="24"/>
                <w:lang w:val="en-US"/>
              </w:rPr>
              <w:t>Chi cục Thủy lợi</w:t>
            </w:r>
          </w:p>
        </w:tc>
        <w:tc>
          <w:tcPr>
            <w:tcW w:w="2016"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Anh Nhật</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r>
      <w:tr w:rsidR="00B15AF6" w:rsidRPr="008F5B3C" w:rsidTr="00702C8C">
        <w:tc>
          <w:tcPr>
            <w:tcW w:w="131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jc w:val="both"/>
              <w:rPr>
                <w:b/>
                <w:bCs/>
                <w:color w:val="FF0000"/>
                <w:sz w:val="24"/>
              </w:rPr>
            </w:pPr>
            <w:r w:rsidRPr="008F5B3C">
              <w:rPr>
                <w:b/>
                <w:bCs/>
                <w:color w:val="FF0000"/>
                <w:sz w:val="24"/>
              </w:rPr>
              <w:t xml:space="preserve"> -13</w:t>
            </w:r>
            <w:r w:rsidRPr="008F5B3C">
              <w:rPr>
                <w:b/>
                <w:bCs/>
                <w:color w:val="FF0000"/>
                <w:sz w:val="24"/>
              </w:rPr>
              <w:t>h</w:t>
            </w:r>
            <w:r w:rsidRPr="008F5B3C">
              <w:rPr>
                <w:b/>
                <w:bCs/>
                <w:color w:val="FF0000"/>
                <w:sz w:val="24"/>
              </w:rPr>
              <w:t>30</w:t>
            </w:r>
            <w:r w:rsidRPr="008F5B3C">
              <w:rPr>
                <w:b/>
                <w:bCs/>
                <w:color w:val="FF0000"/>
                <w:sz w:val="24"/>
              </w:rPr>
              <w:t xml:space="preserve">: </w:t>
            </w:r>
            <w:r w:rsidRPr="008F5B3C">
              <w:rPr>
                <w:bCs/>
                <w:color w:val="FF0000"/>
                <w:sz w:val="24"/>
              </w:rPr>
              <w:t>Khai mạc diễn tập PCLB – TKCN TX Kỳ Anh</w:t>
            </w:r>
          </w:p>
        </w:tc>
        <w:tc>
          <w:tcPr>
            <w:tcW w:w="158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TX Kỳ Anh</w:t>
            </w:r>
          </w:p>
        </w:tc>
        <w:tc>
          <w:tcPr>
            <w:tcW w:w="2124"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rPr>
                <w:color w:val="FF0000"/>
                <w:sz w:val="24"/>
                <w:lang w:val="en-US"/>
              </w:rPr>
            </w:pPr>
          </w:p>
        </w:tc>
        <w:tc>
          <w:tcPr>
            <w:tcW w:w="2016"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Anh Việt</w:t>
            </w:r>
            <w:r w:rsidRPr="008F5B3C">
              <w:rPr>
                <w:color w:val="FF0000"/>
                <w:sz w:val="24"/>
                <w:lang w:val="en-US"/>
              </w:rPr>
              <w:t>,</w:t>
            </w:r>
          </w:p>
          <w:p w:rsidR="00B15AF6" w:rsidRPr="008F5B3C" w:rsidRDefault="00B15AF6" w:rsidP="00B15AF6">
            <w:pPr>
              <w:shd w:val="clear" w:color="auto" w:fill="FFFFFF"/>
              <w:jc w:val="center"/>
              <w:rPr>
                <w:color w:val="FF0000"/>
                <w:sz w:val="24"/>
                <w:lang w:val="en-US"/>
              </w:rPr>
            </w:pPr>
            <w:r w:rsidRPr="008F5B3C">
              <w:rPr>
                <w:color w:val="FF0000"/>
                <w:sz w:val="24"/>
                <w:lang w:val="en-US"/>
              </w:rPr>
              <w:t>Anh Đức</w:t>
            </w:r>
          </w:p>
        </w:tc>
      </w:tr>
      <w:tr w:rsidR="00B15AF6" w:rsidRPr="008F5B3C" w:rsidTr="00702C8C">
        <w:tc>
          <w:tcPr>
            <w:tcW w:w="131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jc w:val="both"/>
              <w:rPr>
                <w:b/>
                <w:bCs/>
                <w:color w:val="FF0000"/>
                <w:sz w:val="24"/>
              </w:rPr>
            </w:pPr>
            <w:r w:rsidRPr="008F5B3C">
              <w:rPr>
                <w:b/>
                <w:bCs/>
                <w:color w:val="FF0000"/>
                <w:sz w:val="24"/>
              </w:rPr>
              <w:t xml:space="preserve"> -14</w:t>
            </w:r>
            <w:r w:rsidRPr="008F5B3C">
              <w:rPr>
                <w:b/>
                <w:bCs/>
                <w:color w:val="FF0000"/>
                <w:sz w:val="24"/>
              </w:rPr>
              <w:t xml:space="preserve">h: </w:t>
            </w:r>
            <w:r w:rsidRPr="008F5B3C">
              <w:rPr>
                <w:bCs/>
                <w:color w:val="FF0000"/>
                <w:sz w:val="24"/>
              </w:rPr>
              <w:t>Hội nghị Ban Chỉ huy</w:t>
            </w:r>
            <w:r w:rsidRPr="008F5B3C">
              <w:rPr>
                <w:b/>
                <w:bCs/>
                <w:color w:val="FF0000"/>
                <w:sz w:val="24"/>
              </w:rPr>
              <w:t xml:space="preserve"> </w:t>
            </w:r>
            <w:r w:rsidRPr="008F5B3C">
              <w:rPr>
                <w:bCs/>
                <w:color w:val="FF0000"/>
                <w:sz w:val="24"/>
              </w:rPr>
              <w:t>PCLB – TKCN TX Kỳ Anh</w:t>
            </w:r>
          </w:p>
        </w:tc>
        <w:tc>
          <w:tcPr>
            <w:tcW w:w="158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TX Kỳ Anh</w:t>
            </w:r>
          </w:p>
        </w:tc>
        <w:tc>
          <w:tcPr>
            <w:tcW w:w="2124"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rPr>
                <w:color w:val="FF0000"/>
                <w:sz w:val="24"/>
                <w:lang w:val="en-US"/>
              </w:rPr>
            </w:pPr>
          </w:p>
        </w:tc>
        <w:tc>
          <w:tcPr>
            <w:tcW w:w="2016"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Anh Việt,</w:t>
            </w:r>
          </w:p>
          <w:p w:rsidR="00B15AF6" w:rsidRPr="008F5B3C" w:rsidRDefault="00B15AF6" w:rsidP="00B15AF6">
            <w:pPr>
              <w:shd w:val="clear" w:color="auto" w:fill="FFFFFF"/>
              <w:jc w:val="center"/>
              <w:rPr>
                <w:color w:val="FF0000"/>
                <w:sz w:val="24"/>
                <w:lang w:val="en-US"/>
              </w:rPr>
            </w:pPr>
            <w:r w:rsidRPr="008F5B3C">
              <w:rPr>
                <w:color w:val="FF0000"/>
                <w:sz w:val="24"/>
                <w:lang w:val="en-US"/>
              </w:rPr>
              <w:t>Anh Đức</w:t>
            </w:r>
          </w:p>
        </w:tc>
      </w:tr>
      <w:tr w:rsidR="00B15AF6" w:rsidRPr="005E401B" w:rsidTr="00816184">
        <w:tc>
          <w:tcPr>
            <w:tcW w:w="1310" w:type="dxa"/>
            <w:tcBorders>
              <w:top w:val="single" w:sz="4" w:space="0" w:color="auto"/>
              <w:left w:val="single" w:sz="4" w:space="0" w:color="auto"/>
              <w:bottom w:val="dashSmallGap" w:sz="4" w:space="0" w:color="auto"/>
              <w:right w:val="single" w:sz="4" w:space="0" w:color="auto"/>
            </w:tcBorders>
          </w:tcPr>
          <w:p w:rsidR="00B15AF6" w:rsidRPr="005E401B"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5E401B" w:rsidRDefault="00B15AF6" w:rsidP="00B15AF6">
            <w:pPr>
              <w:jc w:val="both"/>
              <w:rPr>
                <w:b/>
                <w:bCs/>
                <w:sz w:val="24"/>
              </w:rPr>
            </w:pPr>
            <w:r w:rsidRPr="005E401B">
              <w:rPr>
                <w:b/>
                <w:bCs/>
                <w:sz w:val="24"/>
              </w:rPr>
              <w:t xml:space="preserve"> -13h30: </w:t>
            </w:r>
            <w:r w:rsidRPr="005E401B">
              <w:rPr>
                <w:sz w:val="24"/>
              </w:rPr>
              <w:t>Hội thảo thúc đẩy hoạt động ứng dụng, chuyển giao, đổi mới công nghệ và kết nối cung cầu công nghệ thiết bị khu vực miền Trung</w:t>
            </w:r>
          </w:p>
        </w:tc>
        <w:tc>
          <w:tcPr>
            <w:tcW w:w="1580" w:type="dxa"/>
            <w:tcBorders>
              <w:top w:val="single" w:sz="4" w:space="0" w:color="auto"/>
              <w:left w:val="single" w:sz="4" w:space="0" w:color="auto"/>
              <w:bottom w:val="dashSmallGap" w:sz="4" w:space="0" w:color="auto"/>
              <w:right w:val="single" w:sz="4" w:space="0" w:color="auto"/>
            </w:tcBorders>
          </w:tcPr>
          <w:p w:rsidR="00B15AF6" w:rsidRPr="005E401B" w:rsidRDefault="00B15AF6" w:rsidP="00B15AF6">
            <w:pPr>
              <w:shd w:val="clear" w:color="auto" w:fill="FFFFFF"/>
              <w:jc w:val="center"/>
              <w:rPr>
                <w:sz w:val="24"/>
                <w:lang w:val="en-US"/>
              </w:rPr>
            </w:pPr>
            <w:r>
              <w:rPr>
                <w:sz w:val="24"/>
                <w:lang w:val="en-US"/>
              </w:rPr>
              <w:t>KS Sai ling</w:t>
            </w:r>
          </w:p>
        </w:tc>
        <w:tc>
          <w:tcPr>
            <w:tcW w:w="2124" w:type="dxa"/>
            <w:tcBorders>
              <w:top w:val="single" w:sz="4" w:space="0" w:color="auto"/>
              <w:left w:val="single" w:sz="4" w:space="0" w:color="auto"/>
              <w:bottom w:val="dashSmallGap" w:sz="4" w:space="0" w:color="auto"/>
              <w:right w:val="single" w:sz="4" w:space="0" w:color="auto"/>
            </w:tcBorders>
          </w:tcPr>
          <w:p w:rsidR="00B15AF6" w:rsidRPr="005E401B"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5E401B" w:rsidRDefault="00B15AF6" w:rsidP="00B15AF6">
            <w:pPr>
              <w:shd w:val="clear" w:color="auto" w:fill="FFFFFF"/>
              <w:jc w:val="center"/>
              <w:rPr>
                <w:sz w:val="24"/>
                <w:lang w:val="en-US"/>
              </w:rPr>
            </w:pPr>
            <w:r w:rsidRPr="00E16908">
              <w:rPr>
                <w:color w:val="FF0000"/>
                <w:sz w:val="24"/>
                <w:lang w:val="en-US"/>
              </w:rPr>
              <w:t>Ủy quyền KHTC</w:t>
            </w:r>
          </w:p>
        </w:tc>
      </w:tr>
      <w:tr w:rsidR="00B15AF6" w:rsidRPr="0071590B" w:rsidTr="00816184">
        <w:tc>
          <w:tcPr>
            <w:tcW w:w="1310" w:type="dxa"/>
            <w:tcBorders>
              <w:top w:val="single" w:sz="4" w:space="0" w:color="auto"/>
              <w:left w:val="single" w:sz="4" w:space="0" w:color="auto"/>
              <w:bottom w:val="dashSmallGap" w:sz="4" w:space="0" w:color="auto"/>
              <w:right w:val="single" w:sz="4" w:space="0" w:color="auto"/>
            </w:tcBorders>
          </w:tcPr>
          <w:p w:rsidR="00B15AF6" w:rsidRPr="0071590B"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71590B" w:rsidRDefault="00B15AF6" w:rsidP="00B15AF6">
            <w:pPr>
              <w:jc w:val="both"/>
              <w:rPr>
                <w:b/>
                <w:bCs/>
                <w:sz w:val="24"/>
              </w:rPr>
            </w:pPr>
            <w:r w:rsidRPr="0071590B">
              <w:rPr>
                <w:b/>
                <w:bCs/>
                <w:sz w:val="24"/>
              </w:rPr>
              <w:t xml:space="preserve"> -14h: </w:t>
            </w:r>
            <w:r w:rsidRPr="0071590B">
              <w:rPr>
                <w:sz w:val="24"/>
              </w:rPr>
              <w:t>Hội nghị triển khai Tổng kiểm kê tài sản công</w:t>
            </w:r>
          </w:p>
        </w:tc>
        <w:tc>
          <w:tcPr>
            <w:tcW w:w="1580" w:type="dxa"/>
            <w:tcBorders>
              <w:top w:val="single" w:sz="4" w:space="0" w:color="auto"/>
              <w:left w:val="single" w:sz="4" w:space="0" w:color="auto"/>
              <w:bottom w:val="dashSmallGap" w:sz="4" w:space="0" w:color="auto"/>
              <w:right w:val="single" w:sz="4" w:space="0" w:color="auto"/>
            </w:tcBorders>
          </w:tcPr>
          <w:p w:rsidR="00B15AF6" w:rsidRPr="0071590B" w:rsidRDefault="00B15AF6" w:rsidP="00B15AF6">
            <w:pPr>
              <w:shd w:val="clear" w:color="auto" w:fill="FFFFFF"/>
              <w:jc w:val="center"/>
              <w:rPr>
                <w:sz w:val="24"/>
              </w:rPr>
            </w:pPr>
            <w:r w:rsidRPr="0071590B">
              <w:rPr>
                <w:sz w:val="24"/>
              </w:rPr>
              <w:t>Điểm cầu Điện lực Hà Tĩnh</w:t>
            </w:r>
          </w:p>
        </w:tc>
        <w:tc>
          <w:tcPr>
            <w:tcW w:w="2124" w:type="dxa"/>
            <w:tcBorders>
              <w:top w:val="single" w:sz="4" w:space="0" w:color="auto"/>
              <w:left w:val="single" w:sz="4" w:space="0" w:color="auto"/>
              <w:bottom w:val="dashSmallGap" w:sz="4" w:space="0" w:color="auto"/>
              <w:right w:val="single" w:sz="4" w:space="0" w:color="auto"/>
            </w:tcBorders>
          </w:tcPr>
          <w:p w:rsidR="00B15AF6" w:rsidRPr="0071590B"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71590B" w:rsidRDefault="00B15AF6" w:rsidP="00B15AF6">
            <w:pPr>
              <w:shd w:val="clear" w:color="auto" w:fill="FFFFFF"/>
              <w:jc w:val="center"/>
              <w:rPr>
                <w:sz w:val="24"/>
                <w:lang w:val="en-US"/>
              </w:rPr>
            </w:pPr>
            <w:r>
              <w:rPr>
                <w:sz w:val="24"/>
                <w:lang w:val="en-US"/>
              </w:rPr>
              <w:t>Anh Thọ</w:t>
            </w:r>
          </w:p>
        </w:tc>
      </w:tr>
      <w:tr w:rsidR="00B15AF6" w:rsidRPr="008F5B3C" w:rsidTr="00702C8C">
        <w:tc>
          <w:tcPr>
            <w:tcW w:w="131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jc w:val="both"/>
              <w:rPr>
                <w:b/>
                <w:bCs/>
                <w:color w:val="FF0000"/>
                <w:sz w:val="24"/>
              </w:rPr>
            </w:pPr>
            <w:r w:rsidRPr="008F5B3C">
              <w:rPr>
                <w:b/>
                <w:bCs/>
                <w:color w:val="FF0000"/>
                <w:sz w:val="24"/>
              </w:rPr>
              <w:t xml:space="preserve"> -16</w:t>
            </w:r>
            <w:r w:rsidRPr="008F5B3C">
              <w:rPr>
                <w:b/>
                <w:bCs/>
                <w:color w:val="FF0000"/>
                <w:sz w:val="24"/>
              </w:rPr>
              <w:t>h</w:t>
            </w:r>
            <w:r w:rsidRPr="008F5B3C">
              <w:rPr>
                <w:b/>
                <w:bCs/>
                <w:color w:val="FF0000"/>
                <w:sz w:val="24"/>
              </w:rPr>
              <w:t>30</w:t>
            </w:r>
            <w:r w:rsidRPr="008F5B3C">
              <w:rPr>
                <w:b/>
                <w:bCs/>
                <w:color w:val="FF0000"/>
                <w:sz w:val="24"/>
              </w:rPr>
              <w:t xml:space="preserve">: </w:t>
            </w:r>
            <w:r w:rsidRPr="008F5B3C">
              <w:rPr>
                <w:bCs/>
                <w:color w:val="FF0000"/>
                <w:sz w:val="24"/>
              </w:rPr>
              <w:t>Bế mạc điễn tập</w:t>
            </w:r>
            <w:r w:rsidRPr="008F5B3C">
              <w:rPr>
                <w:b/>
                <w:bCs/>
                <w:color w:val="FF0000"/>
                <w:sz w:val="24"/>
              </w:rPr>
              <w:t xml:space="preserve"> </w:t>
            </w:r>
            <w:r w:rsidRPr="008F5B3C">
              <w:rPr>
                <w:bCs/>
                <w:color w:val="FF0000"/>
                <w:sz w:val="24"/>
              </w:rPr>
              <w:t>PCLB – TKCN TX Kỳ Anh</w:t>
            </w:r>
          </w:p>
        </w:tc>
        <w:tc>
          <w:tcPr>
            <w:tcW w:w="1580"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TX Kỳ Anh</w:t>
            </w:r>
          </w:p>
        </w:tc>
        <w:tc>
          <w:tcPr>
            <w:tcW w:w="2124"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rPr>
                <w:color w:val="FF0000"/>
                <w:sz w:val="24"/>
                <w:lang w:val="en-US"/>
              </w:rPr>
            </w:pPr>
          </w:p>
        </w:tc>
        <w:tc>
          <w:tcPr>
            <w:tcW w:w="2016" w:type="dxa"/>
            <w:tcBorders>
              <w:top w:val="single" w:sz="4" w:space="0" w:color="auto"/>
              <w:left w:val="single" w:sz="4" w:space="0" w:color="auto"/>
              <w:bottom w:val="dashSmallGap" w:sz="4" w:space="0" w:color="auto"/>
              <w:right w:val="single" w:sz="4" w:space="0" w:color="auto"/>
            </w:tcBorders>
          </w:tcPr>
          <w:p w:rsidR="00B15AF6" w:rsidRPr="008F5B3C" w:rsidRDefault="00B15AF6" w:rsidP="00B15AF6">
            <w:pPr>
              <w:shd w:val="clear" w:color="auto" w:fill="FFFFFF"/>
              <w:jc w:val="center"/>
              <w:rPr>
                <w:color w:val="FF0000"/>
                <w:sz w:val="24"/>
                <w:lang w:val="en-US"/>
              </w:rPr>
            </w:pPr>
            <w:r w:rsidRPr="008F5B3C">
              <w:rPr>
                <w:color w:val="FF0000"/>
                <w:sz w:val="24"/>
                <w:lang w:val="en-US"/>
              </w:rPr>
              <w:t>Anh Việt,</w:t>
            </w:r>
          </w:p>
          <w:p w:rsidR="00B15AF6" w:rsidRPr="008F5B3C" w:rsidRDefault="00B15AF6" w:rsidP="00B15AF6">
            <w:pPr>
              <w:shd w:val="clear" w:color="auto" w:fill="FFFFFF"/>
              <w:jc w:val="center"/>
              <w:rPr>
                <w:color w:val="FF0000"/>
                <w:sz w:val="24"/>
                <w:lang w:val="en-US"/>
              </w:rPr>
            </w:pPr>
            <w:r w:rsidRPr="008F5B3C">
              <w:rPr>
                <w:color w:val="FF0000"/>
                <w:sz w:val="24"/>
                <w:lang w:val="en-US"/>
              </w:rPr>
              <w:t>Anh Đức</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lang w:val="en-US"/>
              </w:rPr>
            </w:pPr>
            <w:r>
              <w:rPr>
                <w:b/>
                <w:sz w:val="24"/>
                <w:lang w:val="en-US"/>
              </w:rPr>
              <w:t>21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r w:rsidRPr="00BA0775">
              <w:rPr>
                <w:b/>
                <w:sz w:val="24"/>
              </w:rPr>
              <w:t xml:space="preserve">(Thứ </w:t>
            </w:r>
            <w:r>
              <w:rPr>
                <w:b/>
                <w:sz w:val="24"/>
                <w:lang w:val="en-US"/>
              </w:rPr>
              <w:t>4</w:t>
            </w:r>
            <w:r w:rsidRPr="00BA07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4F1382"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 -7h</w:t>
            </w:r>
            <w:r w:rsidRPr="004F1382">
              <w:rPr>
                <w:rFonts w:ascii="Times New Roman" w:hAnsi="Times New Roman"/>
                <w:b/>
                <w:bCs/>
                <w:sz w:val="24"/>
              </w:rPr>
              <w:t>30</w:t>
            </w:r>
            <w:r w:rsidRPr="00BA0775">
              <w:rPr>
                <w:rFonts w:ascii="Times New Roman" w:hAnsi="Times New Roman"/>
                <w:b/>
                <w:bCs/>
                <w:sz w:val="24"/>
              </w:rPr>
              <w:t xml:space="preserve">: </w:t>
            </w:r>
            <w:r w:rsidRPr="004F1382">
              <w:rPr>
                <w:rFonts w:ascii="Times New Roman" w:hAnsi="Times New Roman"/>
                <w:bCs/>
                <w:sz w:val="24"/>
              </w:rPr>
              <w:t>Đại hội MTTQ tỉnh</w:t>
            </w:r>
          </w:p>
        </w:tc>
        <w:tc>
          <w:tcPr>
            <w:tcW w:w="1580" w:type="dxa"/>
            <w:tcBorders>
              <w:top w:val="single" w:sz="4" w:space="0" w:color="auto"/>
              <w:left w:val="single" w:sz="4" w:space="0" w:color="auto"/>
              <w:bottom w:val="dashSmallGap" w:sz="4" w:space="0" w:color="auto"/>
              <w:right w:val="single" w:sz="4" w:space="0" w:color="auto"/>
            </w:tcBorders>
          </w:tcPr>
          <w:p w:rsidR="00B15AF6" w:rsidRPr="004F1382" w:rsidRDefault="00B15AF6" w:rsidP="00B15AF6">
            <w:pPr>
              <w:shd w:val="clear" w:color="auto" w:fill="FFFFFF"/>
              <w:jc w:val="center"/>
              <w:rPr>
                <w:sz w:val="24"/>
                <w:lang w:val="en-US"/>
              </w:rPr>
            </w:pPr>
            <w:r>
              <w:rPr>
                <w:sz w:val="24"/>
                <w:lang w:val="en-US"/>
              </w:rPr>
              <w:t>Nhà VH tỉnh</w:t>
            </w:r>
          </w:p>
        </w:tc>
        <w:tc>
          <w:tcPr>
            <w:tcW w:w="2124"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4F1382" w:rsidRDefault="00B15AF6" w:rsidP="00B15AF6">
            <w:pPr>
              <w:shd w:val="clear" w:color="auto" w:fill="FFFFFF"/>
              <w:jc w:val="center"/>
              <w:rPr>
                <w:sz w:val="24"/>
                <w:lang w:val="en-US"/>
              </w:rPr>
            </w:pPr>
            <w:r>
              <w:rPr>
                <w:sz w:val="24"/>
                <w:lang w:val="en-US"/>
              </w:rPr>
              <w:t>Anh Việt</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28628D" w:rsidRDefault="00B15AF6" w:rsidP="00B15AF6">
            <w:pPr>
              <w:jc w:val="both"/>
              <w:rPr>
                <w:sz w:val="24"/>
              </w:rPr>
            </w:pPr>
            <w:r>
              <w:rPr>
                <w:b/>
                <w:bCs/>
                <w:sz w:val="24"/>
              </w:rPr>
              <w:t xml:space="preserve"> -8</w:t>
            </w:r>
            <w:r w:rsidRPr="00BA0775">
              <w:rPr>
                <w:b/>
                <w:bCs/>
                <w:sz w:val="24"/>
              </w:rPr>
              <w:t xml:space="preserve">h: </w:t>
            </w:r>
            <w:r w:rsidRPr="005A422A">
              <w:rPr>
                <w:sz w:val="24"/>
              </w:rPr>
              <w:t>Tham dự hoạt động chất vấn tại phiên họp thứ 36</w:t>
            </w:r>
            <w:bookmarkStart w:id="0" w:name="OLE_LINK2"/>
            <w:bookmarkStart w:id="1" w:name="OLE_LINK1"/>
            <w:r w:rsidRPr="005A422A">
              <w:rPr>
                <w:sz w:val="24"/>
              </w:rPr>
              <w:t xml:space="preserve"> của Ủy ban Thường vụ Quốc hội</w:t>
            </w:r>
            <w:bookmarkEnd w:id="0"/>
            <w:bookmarkEnd w:id="1"/>
            <w:r>
              <w:rPr>
                <w:sz w:val="24"/>
              </w:rPr>
              <w:t xml:space="preserve"> (1,5 ngày</w:t>
            </w:r>
            <w:r w:rsidRPr="0028628D">
              <w:rPr>
                <w:sz w:val="24"/>
              </w:rPr>
              <w:t>)</w:t>
            </w:r>
          </w:p>
        </w:tc>
        <w:tc>
          <w:tcPr>
            <w:tcW w:w="158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sz w:val="24"/>
                <w:lang w:val="en-US"/>
              </w:rPr>
            </w:pPr>
            <w:r>
              <w:rPr>
                <w:sz w:val="24"/>
                <w:lang w:val="en-US"/>
              </w:rPr>
              <w:t>HĐND tỉnh</w:t>
            </w:r>
          </w:p>
        </w:tc>
        <w:tc>
          <w:tcPr>
            <w:tcW w:w="2124"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sz w:val="24"/>
                <w:lang w:val="en-US"/>
              </w:rPr>
            </w:pPr>
            <w:r>
              <w:rPr>
                <w:sz w:val="24"/>
                <w:lang w:val="en-US"/>
              </w:rPr>
              <w:t>Anh Thọ</w:t>
            </w:r>
          </w:p>
        </w:tc>
      </w:tr>
      <w:tr w:rsidR="00B15AF6" w:rsidRPr="00777968" w:rsidTr="00FC4E25">
        <w:tc>
          <w:tcPr>
            <w:tcW w:w="1310" w:type="dxa"/>
            <w:tcBorders>
              <w:top w:val="single" w:sz="4" w:space="0" w:color="auto"/>
              <w:left w:val="single" w:sz="4" w:space="0" w:color="auto"/>
              <w:bottom w:val="dashSmallGap" w:sz="4" w:space="0" w:color="auto"/>
              <w:right w:val="single" w:sz="4" w:space="0" w:color="auto"/>
            </w:tcBorders>
          </w:tcPr>
          <w:p w:rsidR="00B15AF6" w:rsidRPr="00777968" w:rsidRDefault="00B15AF6" w:rsidP="00B15AF6">
            <w:pPr>
              <w:shd w:val="clear" w:color="auto" w:fill="FFFFFF"/>
              <w:jc w:val="center"/>
              <w:rPr>
                <w:b/>
                <w:color w:val="000000" w:themeColor="text1"/>
                <w:sz w:val="24"/>
              </w:rPr>
            </w:pPr>
          </w:p>
        </w:tc>
        <w:tc>
          <w:tcPr>
            <w:tcW w:w="4058" w:type="dxa"/>
            <w:tcBorders>
              <w:top w:val="single" w:sz="4" w:space="0" w:color="auto"/>
              <w:left w:val="single" w:sz="4" w:space="0" w:color="auto"/>
              <w:bottom w:val="dashSmallGap" w:sz="4" w:space="0" w:color="auto"/>
              <w:right w:val="single" w:sz="4" w:space="0" w:color="auto"/>
            </w:tcBorders>
            <w:vAlign w:val="center"/>
          </w:tcPr>
          <w:p w:rsidR="00B15AF6" w:rsidRPr="00777968" w:rsidRDefault="00B15AF6" w:rsidP="00B15AF6">
            <w:pPr>
              <w:jc w:val="both"/>
              <w:rPr>
                <w:b/>
                <w:bCs/>
                <w:color w:val="000000" w:themeColor="text1"/>
                <w:sz w:val="24"/>
              </w:rPr>
            </w:pPr>
            <w:r w:rsidRPr="00777968">
              <w:rPr>
                <w:b/>
                <w:bCs/>
                <w:color w:val="000000" w:themeColor="text1"/>
                <w:sz w:val="24"/>
              </w:rPr>
              <w:t xml:space="preserve">- 7h30: </w:t>
            </w:r>
            <w:r w:rsidRPr="00777968">
              <w:rPr>
                <w:color w:val="000000" w:themeColor="text1"/>
                <w:sz w:val="24"/>
              </w:rPr>
              <w:t>Làm việc với Phòng QLXDCT về thẩm định công trình sử dụng Nguồn Ngân sách Trung ương hỗ trợ khắc phục hậu quả thiên tai.</w:t>
            </w:r>
          </w:p>
        </w:tc>
        <w:tc>
          <w:tcPr>
            <w:tcW w:w="1580" w:type="dxa"/>
            <w:tcBorders>
              <w:top w:val="single" w:sz="4" w:space="0" w:color="auto"/>
              <w:left w:val="single" w:sz="4" w:space="0" w:color="auto"/>
              <w:bottom w:val="dashSmallGap" w:sz="4" w:space="0" w:color="auto"/>
              <w:right w:val="single" w:sz="4" w:space="0" w:color="auto"/>
            </w:tcBorders>
            <w:vAlign w:val="center"/>
          </w:tcPr>
          <w:p w:rsidR="00B15AF6" w:rsidRPr="00777968" w:rsidRDefault="00B15AF6" w:rsidP="00B15AF6">
            <w:pPr>
              <w:shd w:val="clear" w:color="auto" w:fill="FFFFFF"/>
              <w:jc w:val="center"/>
              <w:rPr>
                <w:color w:val="000000" w:themeColor="text1"/>
                <w:sz w:val="24"/>
                <w:lang w:val="en-US"/>
              </w:rPr>
            </w:pPr>
            <w:r w:rsidRPr="00777968">
              <w:rPr>
                <w:color w:val="000000" w:themeColor="text1"/>
                <w:sz w:val="24"/>
                <w:lang w:val="en-US"/>
              </w:rPr>
              <w:t>VP Sở</w:t>
            </w:r>
          </w:p>
        </w:tc>
        <w:tc>
          <w:tcPr>
            <w:tcW w:w="2124" w:type="dxa"/>
            <w:tcBorders>
              <w:top w:val="single" w:sz="4" w:space="0" w:color="auto"/>
              <w:left w:val="single" w:sz="4" w:space="0" w:color="auto"/>
              <w:bottom w:val="dashSmallGap" w:sz="4" w:space="0" w:color="auto"/>
              <w:right w:val="single" w:sz="4" w:space="0" w:color="auto"/>
            </w:tcBorders>
            <w:vAlign w:val="center"/>
          </w:tcPr>
          <w:p w:rsidR="00B15AF6" w:rsidRPr="00777968" w:rsidRDefault="00B15AF6" w:rsidP="00B15AF6">
            <w:pPr>
              <w:shd w:val="clear" w:color="auto" w:fill="FFFFFF"/>
              <w:rPr>
                <w:color w:val="000000" w:themeColor="text1"/>
                <w:sz w:val="24"/>
              </w:rPr>
            </w:pPr>
            <w:r w:rsidRPr="00777968">
              <w:rPr>
                <w:color w:val="000000" w:themeColor="text1"/>
                <w:sz w:val="24"/>
              </w:rPr>
              <w:t>XDCT</w:t>
            </w:r>
          </w:p>
        </w:tc>
        <w:tc>
          <w:tcPr>
            <w:tcW w:w="2016" w:type="dxa"/>
            <w:tcBorders>
              <w:top w:val="single" w:sz="4" w:space="0" w:color="auto"/>
              <w:left w:val="single" w:sz="4" w:space="0" w:color="auto"/>
              <w:bottom w:val="dashSmallGap" w:sz="4" w:space="0" w:color="auto"/>
              <w:right w:val="single" w:sz="4" w:space="0" w:color="auto"/>
            </w:tcBorders>
            <w:vAlign w:val="center"/>
          </w:tcPr>
          <w:p w:rsidR="00B15AF6" w:rsidRPr="00777968" w:rsidRDefault="00B15AF6" w:rsidP="00B15AF6">
            <w:pPr>
              <w:shd w:val="clear" w:color="auto" w:fill="FFFFFF"/>
              <w:jc w:val="center"/>
              <w:rPr>
                <w:color w:val="000000" w:themeColor="text1"/>
                <w:sz w:val="24"/>
                <w:lang w:val="en-US"/>
              </w:rPr>
            </w:pPr>
            <w:r w:rsidRPr="00777968">
              <w:rPr>
                <w:color w:val="000000" w:themeColor="text1"/>
                <w:sz w:val="24"/>
                <w:lang w:val="en-US"/>
              </w:rPr>
              <w:t>Anh Đức</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187D8F" w:rsidRDefault="00B15AF6" w:rsidP="00B15AF6">
            <w:pPr>
              <w:pStyle w:val="BodyText"/>
              <w:tabs>
                <w:tab w:val="left" w:pos="1479"/>
              </w:tabs>
              <w:rPr>
                <w:rFonts w:ascii="Times New Roman" w:hAnsi="Times New Roman"/>
                <w:bCs/>
                <w:sz w:val="24"/>
              </w:rPr>
            </w:pPr>
            <w:r w:rsidRPr="00C174A4">
              <w:rPr>
                <w:rFonts w:ascii="Times New Roman" w:hAnsi="Times New Roman"/>
                <w:b/>
                <w:bCs/>
                <w:sz w:val="24"/>
              </w:rPr>
              <w:t>-</w:t>
            </w:r>
            <w:r w:rsidRPr="00187D8F">
              <w:rPr>
                <w:rFonts w:ascii="Times New Roman" w:hAnsi="Times New Roman"/>
                <w:b/>
                <w:bCs/>
                <w:sz w:val="24"/>
              </w:rPr>
              <w:t xml:space="preserve">14h: </w:t>
            </w:r>
            <w:r w:rsidRPr="00187D8F">
              <w:rPr>
                <w:rFonts w:ascii="Times New Roman" w:hAnsi="Times New Roman"/>
                <w:bCs/>
                <w:sz w:val="24"/>
              </w:rPr>
              <w:t>Kiểm tra</w:t>
            </w:r>
            <w:r w:rsidRPr="00187D8F">
              <w:rPr>
                <w:rFonts w:ascii="Times New Roman" w:hAnsi="Times New Roman"/>
                <w:b/>
                <w:bCs/>
                <w:sz w:val="24"/>
              </w:rPr>
              <w:t xml:space="preserve"> </w:t>
            </w:r>
            <w:r w:rsidRPr="00187D8F">
              <w:rPr>
                <w:rFonts w:ascii="Times New Roman" w:hAnsi="Times New Roman"/>
                <w:bCs/>
                <w:sz w:val="24"/>
              </w:rPr>
              <w:t xml:space="preserve">các hồ, đập xung yếu </w:t>
            </w:r>
          </w:p>
        </w:tc>
        <w:tc>
          <w:tcPr>
            <w:tcW w:w="1580"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Các địa phương</w:t>
            </w:r>
          </w:p>
        </w:tc>
        <w:tc>
          <w:tcPr>
            <w:tcW w:w="2124"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rPr>
                <w:sz w:val="24"/>
                <w:lang w:val="en-US"/>
              </w:rPr>
            </w:pPr>
            <w:r>
              <w:rPr>
                <w:sz w:val="24"/>
                <w:lang w:val="en-US"/>
              </w:rPr>
              <w:t>Chi cục Thủy lợi, Phòng QLXDCT</w:t>
            </w:r>
          </w:p>
        </w:tc>
        <w:tc>
          <w:tcPr>
            <w:tcW w:w="2016"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Anh Nhật</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lang w:val="en-US"/>
              </w:rPr>
            </w:pPr>
            <w:r>
              <w:rPr>
                <w:b/>
                <w:sz w:val="24"/>
                <w:lang w:val="en-US"/>
              </w:rPr>
              <w:t>22</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r w:rsidRPr="00BA0775">
              <w:rPr>
                <w:b/>
                <w:sz w:val="24"/>
              </w:rPr>
              <w:t xml:space="preserve">(Thứ </w:t>
            </w:r>
            <w:r>
              <w:rPr>
                <w:b/>
                <w:sz w:val="24"/>
                <w:lang w:val="en-US"/>
              </w:rPr>
              <w:t>5</w:t>
            </w:r>
            <w:r w:rsidRPr="00BA07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28628D" w:rsidRDefault="00B15AF6" w:rsidP="00B15AF6">
            <w:pPr>
              <w:jc w:val="both"/>
              <w:rPr>
                <w:sz w:val="24"/>
              </w:rPr>
            </w:pPr>
            <w:r>
              <w:rPr>
                <w:b/>
                <w:bCs/>
                <w:sz w:val="24"/>
              </w:rPr>
              <w:t xml:space="preserve"> -8</w:t>
            </w:r>
            <w:r w:rsidRPr="00BA0775">
              <w:rPr>
                <w:b/>
                <w:bCs/>
                <w:sz w:val="24"/>
              </w:rPr>
              <w:t xml:space="preserve">h: </w:t>
            </w:r>
            <w:r w:rsidRPr="005A422A">
              <w:rPr>
                <w:sz w:val="24"/>
              </w:rPr>
              <w:t>Tham dự hoạt động chất vấn tại phiên họp thứ 36 của Ủy ban Thường vụ Quốc hội</w:t>
            </w:r>
          </w:p>
        </w:tc>
        <w:tc>
          <w:tcPr>
            <w:tcW w:w="158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sz w:val="24"/>
                <w:lang w:val="en-US"/>
              </w:rPr>
            </w:pPr>
            <w:r>
              <w:rPr>
                <w:sz w:val="24"/>
                <w:lang w:val="en-US"/>
              </w:rPr>
              <w:t>HĐND tỉnh</w:t>
            </w:r>
          </w:p>
        </w:tc>
        <w:tc>
          <w:tcPr>
            <w:tcW w:w="2124"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sz w:val="24"/>
                <w:lang w:val="en-US"/>
              </w:rPr>
            </w:pPr>
            <w:r>
              <w:rPr>
                <w:sz w:val="24"/>
                <w:lang w:val="en-US"/>
              </w:rPr>
              <w:t>Anh Thọ</w:t>
            </w:r>
          </w:p>
        </w:tc>
      </w:tr>
      <w:tr w:rsidR="00B15AF6" w:rsidRPr="00323571" w:rsidTr="00E8256B">
        <w:tc>
          <w:tcPr>
            <w:tcW w:w="1310" w:type="dxa"/>
            <w:tcBorders>
              <w:top w:val="single" w:sz="4" w:space="0" w:color="auto"/>
              <w:left w:val="single" w:sz="4" w:space="0" w:color="auto"/>
              <w:bottom w:val="dashSmallGap" w:sz="4" w:space="0" w:color="auto"/>
              <w:right w:val="single" w:sz="4" w:space="0" w:color="auto"/>
            </w:tcBorders>
          </w:tcPr>
          <w:p w:rsidR="00B15AF6" w:rsidRPr="00323571" w:rsidRDefault="00B15AF6" w:rsidP="00B15AF6">
            <w:pPr>
              <w:shd w:val="clear" w:color="auto" w:fill="FFFFFF"/>
              <w:jc w:val="center"/>
              <w:rPr>
                <w:b/>
                <w:color w:val="000000" w:themeColor="text1"/>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323571" w:rsidRDefault="00B15AF6" w:rsidP="00B15AF6">
            <w:pPr>
              <w:jc w:val="both"/>
              <w:rPr>
                <w:b/>
                <w:bCs/>
                <w:color w:val="000000" w:themeColor="text1"/>
                <w:sz w:val="24"/>
              </w:rPr>
            </w:pPr>
            <w:r w:rsidRPr="00323571">
              <w:rPr>
                <w:b/>
                <w:bCs/>
                <w:color w:val="000000" w:themeColor="text1"/>
                <w:sz w:val="24"/>
              </w:rPr>
              <w:t xml:space="preserve"> -8h: </w:t>
            </w:r>
            <w:r w:rsidRPr="00323571">
              <w:rPr>
                <w:bCs/>
                <w:color w:val="000000" w:themeColor="text1"/>
                <w:sz w:val="24"/>
              </w:rPr>
              <w:t xml:space="preserve">Kiểm tra công trình kênh Cầu Động thuộc Dự án Hệ thống thuỷ lợi </w:t>
            </w:r>
            <w:r w:rsidRPr="00323571">
              <w:rPr>
                <w:bCs/>
                <w:color w:val="000000" w:themeColor="text1"/>
                <w:sz w:val="24"/>
              </w:rPr>
              <w:lastRenderedPageBreak/>
              <w:t>Ngàn Tr</w:t>
            </w:r>
            <w:r w:rsidRPr="00323571">
              <w:rPr>
                <w:rFonts w:hint="eastAsia"/>
                <w:bCs/>
                <w:color w:val="000000" w:themeColor="text1"/>
                <w:sz w:val="24"/>
              </w:rPr>
              <w:t>ươ</w:t>
            </w:r>
            <w:r w:rsidRPr="00323571">
              <w:rPr>
                <w:bCs/>
                <w:color w:val="000000" w:themeColor="text1"/>
                <w:sz w:val="24"/>
              </w:rPr>
              <w:t>i - Cẩm Trang (giai đoạn 2), tỉnh Hà Tĩnh</w:t>
            </w:r>
          </w:p>
        </w:tc>
        <w:tc>
          <w:tcPr>
            <w:tcW w:w="1580" w:type="dxa"/>
            <w:tcBorders>
              <w:top w:val="single" w:sz="4" w:space="0" w:color="auto"/>
              <w:left w:val="single" w:sz="4" w:space="0" w:color="auto"/>
              <w:bottom w:val="dashSmallGap" w:sz="4" w:space="0" w:color="auto"/>
              <w:right w:val="single" w:sz="4" w:space="0" w:color="auto"/>
            </w:tcBorders>
            <w:vAlign w:val="center"/>
          </w:tcPr>
          <w:p w:rsidR="00B15AF6" w:rsidRPr="00323571" w:rsidRDefault="00B15AF6" w:rsidP="00B15AF6">
            <w:pPr>
              <w:shd w:val="clear" w:color="auto" w:fill="FFFFFF"/>
              <w:jc w:val="center"/>
              <w:rPr>
                <w:color w:val="000000" w:themeColor="text1"/>
                <w:sz w:val="24"/>
                <w:lang w:val="en-US"/>
              </w:rPr>
            </w:pPr>
            <w:r w:rsidRPr="00323571">
              <w:rPr>
                <w:color w:val="000000" w:themeColor="text1"/>
                <w:sz w:val="24"/>
                <w:lang w:val="pt-BR"/>
              </w:rPr>
              <w:lastRenderedPageBreak/>
              <w:t>Vũ Quang</w:t>
            </w:r>
          </w:p>
        </w:tc>
        <w:tc>
          <w:tcPr>
            <w:tcW w:w="2124" w:type="dxa"/>
            <w:tcBorders>
              <w:top w:val="single" w:sz="4" w:space="0" w:color="auto"/>
              <w:left w:val="single" w:sz="4" w:space="0" w:color="auto"/>
              <w:bottom w:val="dashSmallGap" w:sz="4" w:space="0" w:color="auto"/>
              <w:right w:val="single" w:sz="4" w:space="0" w:color="auto"/>
            </w:tcBorders>
            <w:vAlign w:val="center"/>
          </w:tcPr>
          <w:p w:rsidR="00B15AF6" w:rsidRPr="00323571" w:rsidRDefault="00B15AF6" w:rsidP="00B15AF6">
            <w:pPr>
              <w:shd w:val="clear" w:color="auto" w:fill="FFFFFF"/>
              <w:rPr>
                <w:color w:val="000000" w:themeColor="text1"/>
                <w:sz w:val="24"/>
              </w:rPr>
            </w:pPr>
            <w:r w:rsidRPr="00323571">
              <w:rPr>
                <w:color w:val="000000" w:themeColor="text1"/>
                <w:sz w:val="24"/>
              </w:rPr>
              <w:t>XDCT</w:t>
            </w:r>
            <w:r w:rsidRPr="00323571">
              <w:rPr>
                <w:color w:val="000000" w:themeColor="text1"/>
                <w:sz w:val="24"/>
                <w:lang w:val="en-US"/>
              </w:rPr>
              <w:t>, CCTL</w:t>
            </w:r>
          </w:p>
        </w:tc>
        <w:tc>
          <w:tcPr>
            <w:tcW w:w="2016" w:type="dxa"/>
            <w:tcBorders>
              <w:top w:val="single" w:sz="4" w:space="0" w:color="auto"/>
              <w:left w:val="single" w:sz="4" w:space="0" w:color="auto"/>
              <w:bottom w:val="dashSmallGap" w:sz="4" w:space="0" w:color="auto"/>
              <w:right w:val="single" w:sz="4" w:space="0" w:color="auto"/>
            </w:tcBorders>
            <w:vAlign w:val="center"/>
          </w:tcPr>
          <w:p w:rsidR="00B15AF6" w:rsidRPr="00323571" w:rsidRDefault="00B15AF6" w:rsidP="00B15AF6">
            <w:pPr>
              <w:shd w:val="clear" w:color="auto" w:fill="FFFFFF"/>
              <w:jc w:val="center"/>
              <w:rPr>
                <w:color w:val="000000" w:themeColor="text1"/>
                <w:sz w:val="24"/>
                <w:lang w:val="en-US"/>
              </w:rPr>
            </w:pPr>
            <w:r w:rsidRPr="00323571">
              <w:rPr>
                <w:color w:val="000000" w:themeColor="text1"/>
                <w:sz w:val="24"/>
                <w:lang w:val="en-US"/>
              </w:rPr>
              <w:t>Anh Đức</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lang w:val="en-US"/>
              </w:rPr>
            </w:pPr>
          </w:p>
        </w:tc>
      </w:tr>
      <w:tr w:rsidR="00B15AF6" w:rsidRPr="0069323A" w:rsidTr="00816184">
        <w:tc>
          <w:tcPr>
            <w:tcW w:w="1310" w:type="dxa"/>
            <w:tcBorders>
              <w:top w:val="single" w:sz="4" w:space="0" w:color="auto"/>
              <w:left w:val="single" w:sz="4" w:space="0" w:color="auto"/>
              <w:bottom w:val="dashSmallGap" w:sz="4" w:space="0" w:color="auto"/>
              <w:right w:val="single" w:sz="4" w:space="0" w:color="auto"/>
            </w:tcBorders>
          </w:tcPr>
          <w:p w:rsidR="00B15AF6" w:rsidRPr="0069323A"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Default="00B15AF6" w:rsidP="00B15AF6">
            <w:pPr>
              <w:jc w:val="both"/>
              <w:rPr>
                <w:sz w:val="24"/>
              </w:rPr>
            </w:pPr>
            <w:r w:rsidRPr="0069323A">
              <w:rPr>
                <w:b/>
                <w:bCs/>
                <w:sz w:val="24"/>
              </w:rPr>
              <w:t xml:space="preserve"> -14h: </w:t>
            </w:r>
            <w:r w:rsidRPr="0069323A">
              <w:rPr>
                <w:sz w:val="24"/>
              </w:rPr>
              <w:t>Ban Chỉ đạo các Chương trình MTQG và xây dựng đô thị văn minh tỉnh kiểm tra và làm việc về tiến độ xây dựng NTM và đô thị văn minh tại TX Kỳ Anh</w:t>
            </w:r>
          </w:p>
          <w:p w:rsidR="00B15AF6" w:rsidRPr="0069323A" w:rsidRDefault="00B15AF6" w:rsidP="00B15AF6">
            <w:pPr>
              <w:jc w:val="both"/>
              <w:rPr>
                <w:b/>
                <w:bCs/>
                <w:sz w:val="24"/>
                <w:lang w:val="en-US"/>
              </w:rPr>
            </w:pPr>
            <w:r>
              <w:rPr>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B15AF6" w:rsidRPr="0069323A" w:rsidRDefault="00B15AF6" w:rsidP="00B15AF6">
            <w:pPr>
              <w:shd w:val="clear" w:color="auto" w:fill="FFFFFF"/>
              <w:jc w:val="center"/>
              <w:rPr>
                <w:sz w:val="24"/>
                <w:lang w:val="en-US"/>
              </w:rPr>
            </w:pPr>
            <w:r>
              <w:rPr>
                <w:sz w:val="24"/>
                <w:lang w:val="en-US"/>
              </w:rPr>
              <w:t>TX Kỳ Anh</w:t>
            </w:r>
          </w:p>
        </w:tc>
        <w:tc>
          <w:tcPr>
            <w:tcW w:w="2124" w:type="dxa"/>
            <w:tcBorders>
              <w:top w:val="single" w:sz="4" w:space="0" w:color="auto"/>
              <w:left w:val="single" w:sz="4" w:space="0" w:color="auto"/>
              <w:bottom w:val="dashSmallGap" w:sz="4" w:space="0" w:color="auto"/>
              <w:right w:val="single" w:sz="4" w:space="0" w:color="auto"/>
            </w:tcBorders>
          </w:tcPr>
          <w:p w:rsidR="00B15AF6" w:rsidRPr="000022B2" w:rsidRDefault="00B15AF6" w:rsidP="00B15AF6">
            <w:pPr>
              <w:shd w:val="clear" w:color="auto" w:fill="FFFFFF"/>
              <w:rPr>
                <w:sz w:val="24"/>
                <w:lang w:val="en-US"/>
              </w:rPr>
            </w:pPr>
            <w:r>
              <w:rPr>
                <w:sz w:val="24"/>
                <w:lang w:val="en-US"/>
              </w:rPr>
              <w:t>VPĐP</w:t>
            </w:r>
          </w:p>
        </w:tc>
        <w:tc>
          <w:tcPr>
            <w:tcW w:w="2016" w:type="dxa"/>
            <w:tcBorders>
              <w:top w:val="single" w:sz="4" w:space="0" w:color="auto"/>
              <w:left w:val="single" w:sz="4" w:space="0" w:color="auto"/>
              <w:bottom w:val="dashSmallGap" w:sz="4" w:space="0" w:color="auto"/>
              <w:right w:val="single" w:sz="4" w:space="0" w:color="auto"/>
            </w:tcBorders>
          </w:tcPr>
          <w:p w:rsidR="00B15AF6" w:rsidRPr="0069323A" w:rsidRDefault="00B15AF6" w:rsidP="00B15AF6">
            <w:pPr>
              <w:shd w:val="clear" w:color="auto" w:fill="FFFFFF"/>
              <w:jc w:val="center"/>
              <w:rPr>
                <w:sz w:val="24"/>
                <w:lang w:val="en-US"/>
              </w:rPr>
            </w:pPr>
            <w:r>
              <w:rPr>
                <w:sz w:val="24"/>
                <w:lang w:val="en-US"/>
              </w:rPr>
              <w:t>Anh Việt</w:t>
            </w:r>
          </w:p>
        </w:tc>
      </w:tr>
      <w:tr w:rsidR="00B15AF6" w:rsidRPr="00BA0775" w:rsidTr="008161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b/>
                <w:sz w:val="24"/>
                <w:lang w:val="en-US"/>
              </w:rPr>
            </w:pPr>
            <w:r>
              <w:rPr>
                <w:b/>
                <w:sz w:val="24"/>
                <w:lang w:val="en-US"/>
              </w:rPr>
              <w:t>23</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pStyle w:val="BodyText"/>
              <w:tabs>
                <w:tab w:val="left" w:pos="1479"/>
              </w:tabs>
              <w:rPr>
                <w:rFonts w:ascii="Times New Roman" w:hAnsi="Times New Roman"/>
                <w:b/>
                <w:bCs/>
                <w:sz w:val="24"/>
              </w:rPr>
            </w:pPr>
            <w:r w:rsidRPr="00BA07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jc w:val="center"/>
              <w:rPr>
                <w:sz w:val="24"/>
              </w:rPr>
            </w:pPr>
          </w:p>
        </w:tc>
      </w:tr>
      <w:tr w:rsidR="00B15AF6" w:rsidRPr="005A1056" w:rsidTr="00816184">
        <w:tc>
          <w:tcPr>
            <w:tcW w:w="1310" w:type="dxa"/>
            <w:tcBorders>
              <w:top w:val="single" w:sz="4" w:space="0" w:color="auto"/>
              <w:left w:val="single" w:sz="4" w:space="0" w:color="auto"/>
              <w:bottom w:val="dashSmallGap" w:sz="4" w:space="0" w:color="auto"/>
              <w:right w:val="single" w:sz="4" w:space="0" w:color="auto"/>
            </w:tcBorders>
          </w:tcPr>
          <w:p w:rsidR="00B15AF6" w:rsidRPr="005A1056" w:rsidRDefault="00B15AF6" w:rsidP="00B15AF6">
            <w:pPr>
              <w:shd w:val="clear" w:color="auto" w:fill="FFFFFF"/>
              <w:jc w:val="center"/>
              <w:rPr>
                <w:b/>
                <w:sz w:val="24"/>
              </w:rPr>
            </w:pPr>
            <w:r w:rsidRPr="005A1056">
              <w:rPr>
                <w:b/>
                <w:sz w:val="24"/>
              </w:rPr>
              <w:t xml:space="preserve">(Thứ </w:t>
            </w:r>
            <w:r w:rsidRPr="005A1056">
              <w:rPr>
                <w:b/>
                <w:sz w:val="24"/>
                <w:lang w:val="en-US"/>
              </w:rPr>
              <w:t>6</w:t>
            </w:r>
            <w:r w:rsidRPr="005A1056">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5A1056" w:rsidRDefault="00B15AF6" w:rsidP="00B15AF6">
            <w:pPr>
              <w:pStyle w:val="BodyText"/>
              <w:tabs>
                <w:tab w:val="left" w:pos="1479"/>
              </w:tabs>
              <w:rPr>
                <w:rFonts w:ascii="Times New Roman" w:hAnsi="Times New Roman"/>
                <w:b/>
                <w:bCs/>
                <w:sz w:val="24"/>
              </w:rPr>
            </w:pPr>
            <w:r w:rsidRPr="005A1056">
              <w:rPr>
                <w:rFonts w:ascii="Times New Roman" w:hAnsi="Times New Roman"/>
                <w:b/>
                <w:bCs/>
                <w:sz w:val="24"/>
              </w:rPr>
              <w:t xml:space="preserve"> -7h30: </w:t>
            </w:r>
            <w:r w:rsidRPr="005A1056">
              <w:rPr>
                <w:rFonts w:ascii="Times New Roman" w:hAnsi="Times New Roman"/>
                <w:sz w:val="24"/>
              </w:rPr>
              <w:t>Diễn đàn Kinh tế tập thể “Chia sẻ kinh nghiệm trong kết nối và tiêu thụ sản phẩm của HTX - thời đại công nghệ số” tỉnh Hà Tĩnh năm 2024</w:t>
            </w:r>
          </w:p>
        </w:tc>
        <w:tc>
          <w:tcPr>
            <w:tcW w:w="1580" w:type="dxa"/>
            <w:tcBorders>
              <w:top w:val="single" w:sz="4" w:space="0" w:color="auto"/>
              <w:left w:val="single" w:sz="4" w:space="0" w:color="auto"/>
              <w:bottom w:val="dashSmallGap" w:sz="4" w:space="0" w:color="auto"/>
              <w:right w:val="single" w:sz="4" w:space="0" w:color="auto"/>
            </w:tcBorders>
          </w:tcPr>
          <w:p w:rsidR="00B15AF6" w:rsidRPr="005A1056" w:rsidRDefault="00B15AF6" w:rsidP="00B15AF6">
            <w:pPr>
              <w:shd w:val="clear" w:color="auto" w:fill="FFFFFF"/>
              <w:jc w:val="center"/>
              <w:rPr>
                <w:sz w:val="24"/>
                <w:lang w:val="en-US"/>
              </w:rPr>
            </w:pPr>
            <w:r w:rsidRPr="005A1056">
              <w:rPr>
                <w:sz w:val="24"/>
                <w:lang w:val="en-US"/>
              </w:rPr>
              <w:t>KS Sai ling</w:t>
            </w:r>
          </w:p>
        </w:tc>
        <w:tc>
          <w:tcPr>
            <w:tcW w:w="2124" w:type="dxa"/>
            <w:tcBorders>
              <w:top w:val="single" w:sz="4" w:space="0" w:color="auto"/>
              <w:left w:val="single" w:sz="4" w:space="0" w:color="auto"/>
              <w:bottom w:val="dashSmallGap" w:sz="4" w:space="0" w:color="auto"/>
              <w:right w:val="single" w:sz="4" w:space="0" w:color="auto"/>
            </w:tcBorders>
          </w:tcPr>
          <w:p w:rsidR="00B15AF6" w:rsidRPr="005A1056"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1320BA" w:rsidRDefault="00B15AF6" w:rsidP="00B15AF6">
            <w:pPr>
              <w:shd w:val="clear" w:color="auto" w:fill="FFFFFF"/>
              <w:jc w:val="center"/>
              <w:rPr>
                <w:sz w:val="24"/>
              </w:rPr>
            </w:pPr>
            <w:r w:rsidRPr="001320BA">
              <w:rPr>
                <w:sz w:val="24"/>
              </w:rPr>
              <w:t>Ủy quyền CC PTNT, QLCL</w:t>
            </w:r>
          </w:p>
        </w:tc>
      </w:tr>
      <w:tr w:rsidR="00B15AF6" w:rsidRPr="008E3824" w:rsidTr="00816184">
        <w:tc>
          <w:tcPr>
            <w:tcW w:w="1310" w:type="dxa"/>
            <w:tcBorders>
              <w:top w:val="single" w:sz="4" w:space="0" w:color="auto"/>
              <w:left w:val="single" w:sz="4" w:space="0" w:color="auto"/>
              <w:bottom w:val="dashSmallGap" w:sz="4" w:space="0" w:color="auto"/>
              <w:right w:val="single" w:sz="4" w:space="0" w:color="auto"/>
            </w:tcBorders>
          </w:tcPr>
          <w:p w:rsidR="00B15AF6" w:rsidRPr="008E3824"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8E3824" w:rsidRDefault="00B15AF6" w:rsidP="00B15AF6">
            <w:pPr>
              <w:pStyle w:val="BodyText"/>
              <w:tabs>
                <w:tab w:val="left" w:pos="1479"/>
              </w:tabs>
              <w:rPr>
                <w:rFonts w:ascii="Times New Roman" w:hAnsi="Times New Roman"/>
                <w:b/>
                <w:bCs/>
                <w:sz w:val="24"/>
              </w:rPr>
            </w:pPr>
            <w:r w:rsidRPr="008E3824">
              <w:rPr>
                <w:rFonts w:ascii="Times New Roman" w:hAnsi="Times New Roman"/>
                <w:b/>
                <w:bCs/>
                <w:sz w:val="24"/>
              </w:rPr>
              <w:t xml:space="preserve"> -7h30: </w:t>
            </w:r>
            <w:r w:rsidRPr="008E3824">
              <w:rPr>
                <w:rFonts w:ascii="Times New Roman" w:hAnsi="Times New Roman"/>
                <w:bCs/>
                <w:sz w:val="24"/>
              </w:rPr>
              <w:t>Tập huấn</w:t>
            </w:r>
            <w:r w:rsidRPr="008E3824">
              <w:rPr>
                <w:rFonts w:ascii="Times New Roman" w:hAnsi="Times New Roman"/>
                <w:b/>
                <w:bCs/>
                <w:sz w:val="24"/>
              </w:rPr>
              <w:t xml:space="preserve"> </w:t>
            </w:r>
            <w:r w:rsidRPr="008E3824">
              <w:rPr>
                <w:rFonts w:ascii="Times New Roman" w:hAnsi="Times New Roman"/>
                <w:sz w:val="24"/>
              </w:rPr>
              <w:t>về thu thập và nộp lưu hồ sơ, tài liệu lưu trữ điện tử</w:t>
            </w:r>
          </w:p>
        </w:tc>
        <w:tc>
          <w:tcPr>
            <w:tcW w:w="1580" w:type="dxa"/>
            <w:tcBorders>
              <w:top w:val="single" w:sz="4" w:space="0" w:color="auto"/>
              <w:left w:val="single" w:sz="4" w:space="0" w:color="auto"/>
              <w:bottom w:val="dashSmallGap" w:sz="4" w:space="0" w:color="auto"/>
              <w:right w:val="single" w:sz="4" w:space="0" w:color="auto"/>
            </w:tcBorders>
          </w:tcPr>
          <w:p w:rsidR="00B15AF6" w:rsidRPr="008E3824" w:rsidRDefault="00B15AF6" w:rsidP="00B15AF6">
            <w:pPr>
              <w:shd w:val="clear" w:color="auto" w:fill="FFFFFF"/>
              <w:jc w:val="center"/>
              <w:rPr>
                <w:sz w:val="24"/>
                <w:lang w:val="en-US"/>
              </w:rPr>
            </w:pPr>
            <w:r>
              <w:rPr>
                <w:sz w:val="24"/>
                <w:lang w:val="en-US"/>
              </w:rPr>
              <w:t>KS Sai ling</w:t>
            </w:r>
          </w:p>
        </w:tc>
        <w:tc>
          <w:tcPr>
            <w:tcW w:w="2124" w:type="dxa"/>
            <w:tcBorders>
              <w:top w:val="single" w:sz="4" w:space="0" w:color="auto"/>
              <w:left w:val="single" w:sz="4" w:space="0" w:color="auto"/>
              <w:bottom w:val="dashSmallGap" w:sz="4" w:space="0" w:color="auto"/>
              <w:right w:val="single" w:sz="4" w:space="0" w:color="auto"/>
            </w:tcBorders>
          </w:tcPr>
          <w:p w:rsidR="00B15AF6" w:rsidRPr="008E3824"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8E3824" w:rsidRDefault="00B15AF6" w:rsidP="00B15AF6">
            <w:pPr>
              <w:shd w:val="clear" w:color="auto" w:fill="FFFFFF"/>
              <w:jc w:val="center"/>
              <w:rPr>
                <w:sz w:val="24"/>
                <w:lang w:val="en-US"/>
              </w:rPr>
            </w:pPr>
            <w:r>
              <w:rPr>
                <w:sz w:val="24"/>
                <w:lang w:val="en-US"/>
              </w:rPr>
              <w:t>Ủy quyền VP</w:t>
            </w:r>
          </w:p>
        </w:tc>
      </w:tr>
      <w:tr w:rsidR="00B15AF6" w:rsidRPr="004A6905" w:rsidTr="00702C8C">
        <w:tc>
          <w:tcPr>
            <w:tcW w:w="1310" w:type="dxa"/>
            <w:tcBorders>
              <w:top w:val="single" w:sz="4" w:space="0" w:color="auto"/>
              <w:left w:val="single" w:sz="4" w:space="0" w:color="auto"/>
              <w:bottom w:val="dashSmallGap" w:sz="4" w:space="0" w:color="auto"/>
              <w:right w:val="single" w:sz="4" w:space="0" w:color="auto"/>
            </w:tcBorders>
          </w:tcPr>
          <w:p w:rsidR="00B15AF6" w:rsidRPr="004A6905" w:rsidRDefault="00B15AF6" w:rsidP="00B15AF6">
            <w:pPr>
              <w:shd w:val="clear" w:color="auto" w:fill="FFFFFF"/>
              <w:jc w:val="center"/>
              <w:rPr>
                <w:b/>
                <w:color w:val="000000" w:themeColor="text1"/>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4A6905" w:rsidRDefault="00B15AF6" w:rsidP="00B15AF6">
            <w:pPr>
              <w:widowControl w:val="0"/>
              <w:jc w:val="both"/>
              <w:rPr>
                <w:bCs/>
                <w:color w:val="000000" w:themeColor="text1"/>
                <w:sz w:val="24"/>
              </w:rPr>
            </w:pPr>
            <w:r>
              <w:rPr>
                <w:b/>
                <w:bCs/>
                <w:color w:val="000000" w:themeColor="text1"/>
                <w:sz w:val="24"/>
              </w:rPr>
              <w:t xml:space="preserve"> -8h</w:t>
            </w:r>
            <w:r w:rsidRPr="004A6905">
              <w:rPr>
                <w:b/>
                <w:bCs/>
                <w:color w:val="000000" w:themeColor="text1"/>
                <w:sz w:val="24"/>
              </w:rPr>
              <w:t xml:space="preserve">: </w:t>
            </w:r>
            <w:r w:rsidRPr="004A6905">
              <w:rPr>
                <w:color w:val="000000" w:themeColor="text1"/>
                <w:spacing w:val="-2"/>
                <w:sz w:val="24"/>
                <w:lang w:val="es-ES"/>
              </w:rPr>
              <w:t xml:space="preserve">Kiểm tra tiến độ thực hiện các dự án công trình nước sạch nông thôn đang được đầu tư xây dựng trên địa bàn tỉnh </w:t>
            </w:r>
            <w:r w:rsidRPr="004A6905">
              <w:rPr>
                <w:b/>
                <w:bCs/>
                <w:color w:val="000000" w:themeColor="text1"/>
                <w:sz w:val="24"/>
              </w:rPr>
              <w:t>(01 ngày)</w:t>
            </w:r>
            <w:r w:rsidRPr="004A6905">
              <w:rPr>
                <w:bCs/>
                <w:color w:val="000000" w:themeColor="text1"/>
                <w:sz w:val="24"/>
              </w:rPr>
              <w:t xml:space="preserve"> </w:t>
            </w:r>
          </w:p>
        </w:tc>
        <w:tc>
          <w:tcPr>
            <w:tcW w:w="1580" w:type="dxa"/>
            <w:tcBorders>
              <w:top w:val="single" w:sz="4" w:space="0" w:color="auto"/>
              <w:left w:val="single" w:sz="4" w:space="0" w:color="auto"/>
              <w:bottom w:val="dashSmallGap" w:sz="4" w:space="0" w:color="auto"/>
              <w:right w:val="single" w:sz="4" w:space="0" w:color="auto"/>
            </w:tcBorders>
            <w:vAlign w:val="center"/>
          </w:tcPr>
          <w:p w:rsidR="00B15AF6" w:rsidRPr="004A6905" w:rsidRDefault="00B15AF6" w:rsidP="00B15AF6">
            <w:pPr>
              <w:shd w:val="clear" w:color="auto" w:fill="FFFFFF"/>
              <w:jc w:val="center"/>
              <w:rPr>
                <w:color w:val="000000" w:themeColor="text1"/>
                <w:sz w:val="24"/>
                <w:lang w:val="pt-BR"/>
              </w:rPr>
            </w:pPr>
            <w:r w:rsidRPr="004A6905">
              <w:rPr>
                <w:color w:val="000000" w:themeColor="text1"/>
                <w:sz w:val="24"/>
                <w:lang w:val="en-US"/>
              </w:rPr>
              <w:t>Cơ sở</w:t>
            </w:r>
          </w:p>
        </w:tc>
        <w:tc>
          <w:tcPr>
            <w:tcW w:w="2124" w:type="dxa"/>
            <w:tcBorders>
              <w:top w:val="single" w:sz="4" w:space="0" w:color="auto"/>
              <w:left w:val="single" w:sz="4" w:space="0" w:color="auto"/>
              <w:bottom w:val="dashSmallGap" w:sz="4" w:space="0" w:color="auto"/>
              <w:right w:val="single" w:sz="4" w:space="0" w:color="auto"/>
            </w:tcBorders>
            <w:vAlign w:val="center"/>
          </w:tcPr>
          <w:p w:rsidR="00B15AF6" w:rsidRPr="004A6905" w:rsidRDefault="00B15AF6" w:rsidP="00B15AF6">
            <w:pPr>
              <w:shd w:val="clear" w:color="auto" w:fill="FFFFFF"/>
              <w:rPr>
                <w:color w:val="000000" w:themeColor="text1"/>
                <w:sz w:val="24"/>
              </w:rPr>
            </w:pPr>
            <w:r w:rsidRPr="004A6905">
              <w:rPr>
                <w:color w:val="000000" w:themeColor="text1"/>
                <w:sz w:val="24"/>
              </w:rPr>
              <w:t>XDCT</w:t>
            </w:r>
            <w:r w:rsidRPr="004A6905">
              <w:rPr>
                <w:color w:val="000000" w:themeColor="text1"/>
                <w:sz w:val="24"/>
                <w:lang w:val="en-US"/>
              </w:rPr>
              <w:t>, CCTL</w:t>
            </w:r>
          </w:p>
        </w:tc>
        <w:tc>
          <w:tcPr>
            <w:tcW w:w="2016" w:type="dxa"/>
            <w:tcBorders>
              <w:top w:val="single" w:sz="4" w:space="0" w:color="auto"/>
              <w:left w:val="single" w:sz="4" w:space="0" w:color="auto"/>
              <w:bottom w:val="dashSmallGap" w:sz="4" w:space="0" w:color="auto"/>
              <w:right w:val="single" w:sz="4" w:space="0" w:color="auto"/>
            </w:tcBorders>
            <w:vAlign w:val="center"/>
          </w:tcPr>
          <w:p w:rsidR="00B15AF6" w:rsidRPr="004A6905" w:rsidRDefault="00B15AF6" w:rsidP="00B15AF6">
            <w:pPr>
              <w:shd w:val="clear" w:color="auto" w:fill="FFFFFF"/>
              <w:jc w:val="center"/>
              <w:rPr>
                <w:color w:val="000000" w:themeColor="text1"/>
                <w:sz w:val="24"/>
                <w:lang w:val="pt-BR"/>
              </w:rPr>
            </w:pPr>
            <w:r w:rsidRPr="004A6905">
              <w:rPr>
                <w:color w:val="000000" w:themeColor="text1"/>
                <w:sz w:val="24"/>
                <w:lang w:val="en-US"/>
              </w:rPr>
              <w:t>Anh Đức</w:t>
            </w:r>
          </w:p>
        </w:tc>
      </w:tr>
      <w:tr w:rsidR="00B15AF6" w:rsidRPr="00BA0775" w:rsidTr="00702C8C">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C174A4" w:rsidRDefault="00B15AF6" w:rsidP="00B15AF6">
            <w:pPr>
              <w:pStyle w:val="BodyText"/>
              <w:tabs>
                <w:tab w:val="left" w:pos="210"/>
                <w:tab w:val="left" w:pos="1479"/>
              </w:tabs>
              <w:jc w:val="left"/>
              <w:rPr>
                <w:rFonts w:ascii="Times New Roman" w:hAnsi="Times New Roman"/>
                <w:b/>
                <w:bCs/>
                <w:sz w:val="24"/>
              </w:rPr>
            </w:pPr>
            <w:r w:rsidRPr="00C174A4">
              <w:rPr>
                <w:rFonts w:ascii="Times New Roman" w:hAnsi="Times New Roman"/>
                <w:b/>
                <w:bCs/>
                <w:sz w:val="24"/>
              </w:rPr>
              <w:t>-</w:t>
            </w:r>
            <w:r w:rsidRPr="00C174A4">
              <w:rPr>
                <w:rFonts w:ascii="Times New Roman" w:hAnsi="Times New Roman"/>
                <w:b/>
                <w:bCs/>
                <w:sz w:val="24"/>
              </w:rPr>
              <w:t xml:space="preserve">8h: </w:t>
            </w:r>
            <w:r w:rsidRPr="00C174A4">
              <w:rPr>
                <w:rFonts w:ascii="Times New Roman" w:hAnsi="Times New Roman"/>
                <w:bCs/>
                <w:sz w:val="24"/>
              </w:rPr>
              <w:t>Thẩm định Hồ sơ cấp phép trong phạm vi bảo vệ công trình thủy lợi</w:t>
            </w:r>
          </w:p>
        </w:tc>
        <w:tc>
          <w:tcPr>
            <w:tcW w:w="1580"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VP Sở</w:t>
            </w:r>
          </w:p>
        </w:tc>
        <w:tc>
          <w:tcPr>
            <w:tcW w:w="2124"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rPr>
                <w:sz w:val="24"/>
                <w:lang w:val="en-US"/>
              </w:rPr>
            </w:pPr>
            <w:r>
              <w:rPr>
                <w:sz w:val="24"/>
                <w:lang w:val="en-US"/>
              </w:rPr>
              <w:t>Chi cục Thủy lợi</w:t>
            </w:r>
          </w:p>
        </w:tc>
        <w:tc>
          <w:tcPr>
            <w:tcW w:w="2016" w:type="dxa"/>
            <w:tcBorders>
              <w:top w:val="single" w:sz="4" w:space="0" w:color="auto"/>
              <w:left w:val="single" w:sz="4" w:space="0" w:color="auto"/>
              <w:bottom w:val="dashSmallGap" w:sz="4" w:space="0" w:color="auto"/>
              <w:right w:val="single" w:sz="4" w:space="0" w:color="auto"/>
            </w:tcBorders>
          </w:tcPr>
          <w:p w:rsidR="00B15AF6" w:rsidRPr="00145AD0" w:rsidRDefault="00B15AF6" w:rsidP="00B15AF6">
            <w:pPr>
              <w:shd w:val="clear" w:color="auto" w:fill="FFFFFF"/>
              <w:jc w:val="center"/>
              <w:rPr>
                <w:sz w:val="24"/>
                <w:lang w:val="en-US"/>
              </w:rPr>
            </w:pPr>
            <w:r>
              <w:rPr>
                <w:sz w:val="24"/>
                <w:lang w:val="en-US"/>
              </w:rPr>
              <w:t>Anh Nhật</w:t>
            </w:r>
          </w:p>
        </w:tc>
      </w:tr>
      <w:tr w:rsidR="00B15AF6" w:rsidRPr="00240537" w:rsidTr="00F24B7C">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240537" w:rsidRDefault="00B15AF6" w:rsidP="00B15AF6">
            <w:pPr>
              <w:shd w:val="clear" w:color="auto" w:fill="FFFFFF"/>
              <w:jc w:val="center"/>
              <w:rPr>
                <w:b/>
                <w:color w:val="FF0000"/>
                <w:sz w:val="24"/>
                <w:lang w:val="en-US"/>
              </w:rPr>
            </w:pPr>
            <w:bookmarkStart w:id="2" w:name="_GoBack"/>
            <w:bookmarkEnd w:id="2"/>
            <w:r w:rsidRPr="00240537">
              <w:rPr>
                <w:b/>
                <w:color w:val="FF0000"/>
                <w:sz w:val="24"/>
                <w:lang w:val="en-US"/>
              </w:rPr>
              <w:t>24</w:t>
            </w:r>
          </w:p>
        </w:tc>
        <w:tc>
          <w:tcPr>
            <w:tcW w:w="9778" w:type="dxa"/>
            <w:gridSpan w:val="4"/>
            <w:vMerge w:val="restart"/>
            <w:tcBorders>
              <w:top w:val="single" w:sz="4" w:space="0" w:color="auto"/>
              <w:left w:val="single" w:sz="4" w:space="0" w:color="auto"/>
              <w:right w:val="single" w:sz="4" w:space="0" w:color="auto"/>
            </w:tcBorders>
            <w:shd w:val="clear" w:color="auto" w:fill="auto"/>
          </w:tcPr>
          <w:p w:rsidR="00B15AF6" w:rsidRPr="00240537" w:rsidRDefault="00B15AF6" w:rsidP="00B15AF6">
            <w:pPr>
              <w:shd w:val="clear" w:color="auto" w:fill="FFFFFF"/>
              <w:jc w:val="center"/>
              <w:rPr>
                <w:b/>
                <w:i/>
                <w:color w:val="FF0000"/>
                <w:sz w:val="24"/>
                <w:lang w:val="en-US"/>
              </w:rPr>
            </w:pPr>
            <w:r w:rsidRPr="00240537">
              <w:rPr>
                <w:b/>
                <w:i/>
                <w:color w:val="FF0000"/>
                <w:sz w:val="44"/>
                <w:lang w:val="en-US"/>
              </w:rPr>
              <w:t>Nghỉ</w:t>
            </w:r>
          </w:p>
        </w:tc>
      </w:tr>
      <w:tr w:rsidR="00B15AF6" w:rsidRPr="00240537" w:rsidTr="00F24B7C">
        <w:tc>
          <w:tcPr>
            <w:tcW w:w="1310" w:type="dxa"/>
            <w:tcBorders>
              <w:top w:val="single" w:sz="4" w:space="0" w:color="auto"/>
              <w:left w:val="single" w:sz="4" w:space="0" w:color="auto"/>
              <w:bottom w:val="dashSmallGap" w:sz="4" w:space="0" w:color="auto"/>
              <w:right w:val="single" w:sz="4" w:space="0" w:color="auto"/>
            </w:tcBorders>
          </w:tcPr>
          <w:p w:rsidR="00B15AF6" w:rsidRPr="00240537" w:rsidRDefault="00B15AF6" w:rsidP="00B15AF6">
            <w:pPr>
              <w:shd w:val="clear" w:color="auto" w:fill="FFFFFF"/>
              <w:jc w:val="center"/>
              <w:rPr>
                <w:b/>
                <w:color w:val="FF0000"/>
                <w:sz w:val="24"/>
              </w:rPr>
            </w:pPr>
            <w:r w:rsidRPr="00240537">
              <w:rPr>
                <w:b/>
                <w:color w:val="FF0000"/>
                <w:sz w:val="24"/>
              </w:rPr>
              <w:t xml:space="preserve">(Thứ </w:t>
            </w:r>
            <w:r w:rsidRPr="00240537">
              <w:rPr>
                <w:b/>
                <w:color w:val="FF0000"/>
                <w:sz w:val="24"/>
                <w:lang w:val="en-US"/>
              </w:rPr>
              <w:t>7</w:t>
            </w:r>
            <w:r w:rsidRPr="00240537">
              <w:rPr>
                <w:b/>
                <w:color w:val="FF0000"/>
                <w:sz w:val="24"/>
              </w:rPr>
              <w:t>)</w:t>
            </w:r>
          </w:p>
        </w:tc>
        <w:tc>
          <w:tcPr>
            <w:tcW w:w="9778" w:type="dxa"/>
            <w:gridSpan w:val="4"/>
            <w:vMerge/>
            <w:tcBorders>
              <w:left w:val="single" w:sz="4" w:space="0" w:color="auto"/>
              <w:bottom w:val="dashSmallGap" w:sz="4" w:space="0" w:color="auto"/>
              <w:right w:val="single" w:sz="4" w:space="0" w:color="auto"/>
            </w:tcBorders>
          </w:tcPr>
          <w:p w:rsidR="00B15AF6" w:rsidRPr="00240537" w:rsidRDefault="00B15AF6" w:rsidP="00B15AF6">
            <w:pPr>
              <w:shd w:val="clear" w:color="auto" w:fill="FFFFFF"/>
              <w:jc w:val="center"/>
              <w:rPr>
                <w:color w:val="FF0000"/>
                <w:sz w:val="24"/>
                <w:lang w:val="en-US"/>
              </w:rPr>
            </w:pPr>
          </w:p>
        </w:tc>
      </w:tr>
      <w:tr w:rsidR="00B15AF6" w:rsidRPr="00BA0775" w:rsidTr="003F0DF0">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15AF6" w:rsidRPr="003F0DF0" w:rsidRDefault="00B15AF6" w:rsidP="00B15AF6">
            <w:pPr>
              <w:shd w:val="clear" w:color="auto" w:fill="FFFFFF"/>
              <w:jc w:val="center"/>
              <w:rPr>
                <w:b/>
                <w:sz w:val="24"/>
                <w:lang w:val="en-US"/>
              </w:rPr>
            </w:pPr>
            <w:r w:rsidRPr="003F0DF0">
              <w:rPr>
                <w:b/>
                <w:sz w:val="24"/>
              </w:rPr>
              <w:t>2</w:t>
            </w:r>
            <w:r>
              <w:rPr>
                <w:b/>
                <w:sz w:val="24"/>
                <w:lang w:val="en-US"/>
              </w:rPr>
              <w:t>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rPr>
                <w:b/>
                <w:bCs/>
                <w:sz w:val="24"/>
              </w:rPr>
            </w:pPr>
            <w:r w:rsidRPr="00BA0775">
              <w:rPr>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15AF6" w:rsidRPr="003F0DF0" w:rsidRDefault="00B15AF6" w:rsidP="00B15AF6">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B15AF6" w:rsidRPr="003F0DF0" w:rsidRDefault="00B15AF6" w:rsidP="00B15AF6">
            <w:pPr>
              <w:shd w:val="clear" w:color="auto" w:fill="FFFFFF"/>
              <w:jc w:val="center"/>
              <w:rPr>
                <w:sz w:val="24"/>
                <w:lang w:val="en-US"/>
              </w:rPr>
            </w:pPr>
          </w:p>
        </w:tc>
      </w:tr>
      <w:tr w:rsidR="00B15AF6" w:rsidRPr="00BA0775" w:rsidTr="003F0DF0">
        <w:tc>
          <w:tcPr>
            <w:tcW w:w="1310"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jc w:val="center"/>
              <w:rPr>
                <w:b/>
                <w:sz w:val="24"/>
              </w:rPr>
            </w:pPr>
            <w:r w:rsidRPr="00BA0775">
              <w:rPr>
                <w:b/>
                <w:sz w:val="24"/>
              </w:rPr>
              <w:t>(</w:t>
            </w:r>
            <w:r>
              <w:rPr>
                <w:b/>
                <w:sz w:val="24"/>
                <w:lang w:val="en-US"/>
              </w:rPr>
              <w:t>CN</w:t>
            </w:r>
            <w:r w:rsidRPr="00BA07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jc w:val="both"/>
              <w:rPr>
                <w:b/>
                <w:bCs/>
                <w:sz w:val="24"/>
              </w:rPr>
            </w:pPr>
            <w:r>
              <w:rPr>
                <w:b/>
                <w:bCs/>
                <w:sz w:val="24"/>
              </w:rPr>
              <w:t xml:space="preserve"> -8</w:t>
            </w:r>
            <w:r w:rsidRPr="00BA0775">
              <w:rPr>
                <w:b/>
                <w:bCs/>
                <w:sz w:val="24"/>
              </w:rPr>
              <w:t xml:space="preserve">h: </w:t>
            </w:r>
            <w:r w:rsidRPr="000660A0">
              <w:rPr>
                <w:sz w:val="24"/>
              </w:rPr>
              <w:t>Hội nghị đánh giá 2 năm thực hiện Biên bản ghi nhớ hợp tác phát triển 03 tỉnh Thanh Hóa - Nghệ An - Hà Tĩnh</w:t>
            </w:r>
          </w:p>
        </w:tc>
        <w:tc>
          <w:tcPr>
            <w:tcW w:w="1580" w:type="dxa"/>
            <w:tcBorders>
              <w:top w:val="single" w:sz="4" w:space="0" w:color="auto"/>
              <w:left w:val="single" w:sz="4" w:space="0" w:color="auto"/>
              <w:bottom w:val="dashSmallGap" w:sz="4" w:space="0" w:color="auto"/>
              <w:right w:val="single" w:sz="4" w:space="0" w:color="auto"/>
            </w:tcBorders>
          </w:tcPr>
          <w:p w:rsidR="00B15AF6" w:rsidRPr="000660A0" w:rsidRDefault="00B15AF6" w:rsidP="00B15AF6">
            <w:pPr>
              <w:shd w:val="clear" w:color="auto" w:fill="FFFFFF"/>
              <w:jc w:val="center"/>
              <w:rPr>
                <w:sz w:val="24"/>
              </w:rPr>
            </w:pPr>
            <w:r w:rsidRPr="000660A0">
              <w:rPr>
                <w:sz w:val="24"/>
              </w:rPr>
              <w:t>KS Mường Thanh Luxury Xuân Thành</w:t>
            </w:r>
          </w:p>
        </w:tc>
        <w:tc>
          <w:tcPr>
            <w:tcW w:w="2124" w:type="dxa"/>
            <w:tcBorders>
              <w:top w:val="single" w:sz="4" w:space="0" w:color="auto"/>
              <w:left w:val="single" w:sz="4" w:space="0" w:color="auto"/>
              <w:bottom w:val="dashSmallGap" w:sz="4" w:space="0" w:color="auto"/>
              <w:right w:val="single" w:sz="4" w:space="0" w:color="auto"/>
            </w:tcBorders>
          </w:tcPr>
          <w:p w:rsidR="00B15AF6" w:rsidRPr="00BA0775"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0660A0" w:rsidRDefault="00B15AF6" w:rsidP="00B15AF6">
            <w:pPr>
              <w:shd w:val="clear" w:color="auto" w:fill="FFFFFF"/>
              <w:jc w:val="center"/>
              <w:rPr>
                <w:sz w:val="24"/>
                <w:lang w:val="en-US"/>
              </w:rPr>
            </w:pPr>
            <w:r>
              <w:rPr>
                <w:sz w:val="24"/>
                <w:lang w:val="en-US"/>
              </w:rPr>
              <w:t>Anh Việt</w:t>
            </w:r>
          </w:p>
        </w:tc>
      </w:tr>
      <w:tr w:rsidR="00B15AF6" w:rsidRPr="00302410" w:rsidTr="003F0DF0">
        <w:tc>
          <w:tcPr>
            <w:tcW w:w="1310" w:type="dxa"/>
            <w:tcBorders>
              <w:top w:val="single" w:sz="4" w:space="0" w:color="auto"/>
              <w:left w:val="single" w:sz="4" w:space="0" w:color="auto"/>
              <w:bottom w:val="dashSmallGap" w:sz="4" w:space="0" w:color="auto"/>
              <w:right w:val="single" w:sz="4" w:space="0" w:color="auto"/>
            </w:tcBorders>
          </w:tcPr>
          <w:p w:rsidR="00B15AF6" w:rsidRPr="00302410" w:rsidRDefault="00B15AF6" w:rsidP="00B15AF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B15AF6" w:rsidRPr="00302410" w:rsidRDefault="00B15AF6" w:rsidP="00B15AF6">
            <w:pPr>
              <w:rPr>
                <w:b/>
                <w:bCs/>
                <w:sz w:val="24"/>
              </w:rPr>
            </w:pPr>
            <w:r w:rsidRPr="00302410">
              <w:rPr>
                <w:b/>
                <w:bCs/>
                <w:sz w:val="24"/>
              </w:rPr>
              <w:t xml:space="preserve"> -11h30: </w:t>
            </w:r>
            <w:r w:rsidRPr="00302410">
              <w:rPr>
                <w:sz w:val="24"/>
              </w:rPr>
              <w:t>Mời cơm thân mật các Đoàn sau Hội nghị</w:t>
            </w:r>
          </w:p>
        </w:tc>
        <w:tc>
          <w:tcPr>
            <w:tcW w:w="1580" w:type="dxa"/>
            <w:tcBorders>
              <w:top w:val="single" w:sz="4" w:space="0" w:color="auto"/>
              <w:left w:val="single" w:sz="4" w:space="0" w:color="auto"/>
              <w:bottom w:val="dashSmallGap" w:sz="4" w:space="0" w:color="auto"/>
              <w:right w:val="single" w:sz="4" w:space="0" w:color="auto"/>
            </w:tcBorders>
          </w:tcPr>
          <w:p w:rsidR="00B15AF6" w:rsidRPr="00302410" w:rsidRDefault="00B15AF6" w:rsidP="00B15AF6">
            <w:pPr>
              <w:shd w:val="clear" w:color="auto" w:fill="FFFFFF"/>
              <w:jc w:val="center"/>
              <w:rPr>
                <w:sz w:val="24"/>
              </w:rPr>
            </w:pPr>
            <w:r w:rsidRPr="000660A0">
              <w:rPr>
                <w:sz w:val="24"/>
              </w:rPr>
              <w:t>KS Mường Thanh Luxury</w:t>
            </w:r>
          </w:p>
        </w:tc>
        <w:tc>
          <w:tcPr>
            <w:tcW w:w="2124" w:type="dxa"/>
            <w:tcBorders>
              <w:top w:val="single" w:sz="4" w:space="0" w:color="auto"/>
              <w:left w:val="single" w:sz="4" w:space="0" w:color="auto"/>
              <w:bottom w:val="dashSmallGap" w:sz="4" w:space="0" w:color="auto"/>
              <w:right w:val="single" w:sz="4" w:space="0" w:color="auto"/>
            </w:tcBorders>
          </w:tcPr>
          <w:p w:rsidR="00B15AF6" w:rsidRPr="00302410" w:rsidRDefault="00B15AF6" w:rsidP="00B15AF6">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B15AF6" w:rsidRPr="00F078A6" w:rsidRDefault="00B15AF6" w:rsidP="00B15AF6">
            <w:pPr>
              <w:shd w:val="clear" w:color="auto" w:fill="FFFFFF"/>
              <w:jc w:val="center"/>
              <w:rPr>
                <w:sz w:val="24"/>
                <w:lang w:val="en-US"/>
              </w:rPr>
            </w:pPr>
            <w:r>
              <w:rPr>
                <w:sz w:val="24"/>
                <w:lang w:val="en-US"/>
              </w:rPr>
              <w:t>Anh Việt</w:t>
            </w:r>
          </w:p>
        </w:tc>
      </w:tr>
    </w:tbl>
    <w:p w:rsidR="00FF3EA2" w:rsidRPr="00482DA0" w:rsidRDefault="00FF3EA2">
      <w:pPr>
        <w:shd w:val="clear" w:color="auto" w:fill="FFFFFF"/>
        <w:rPr>
          <w:color w:val="FF0000"/>
          <w:sz w:val="24"/>
          <w:lang w:val="nl-NL"/>
        </w:rPr>
      </w:pPr>
    </w:p>
    <w:sectPr w:rsidR="00FF3EA2" w:rsidRPr="00482DA0">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FD" w:rsidRDefault="004A4CFD">
      <w:r>
        <w:separator/>
      </w:r>
    </w:p>
  </w:endnote>
  <w:endnote w:type="continuationSeparator" w:id="0">
    <w:p w:rsidR="004A4CFD" w:rsidRDefault="004A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FD" w:rsidRDefault="004A4CFD">
      <w:r>
        <w:separator/>
      </w:r>
    </w:p>
  </w:footnote>
  <w:footnote w:type="continuationSeparator" w:id="0">
    <w:p w:rsidR="004A4CFD" w:rsidRDefault="004A4C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22B2"/>
    <w:rsid w:val="00006085"/>
    <w:rsid w:val="000213FE"/>
    <w:rsid w:val="00033481"/>
    <w:rsid w:val="000338C1"/>
    <w:rsid w:val="00040CB7"/>
    <w:rsid w:val="000439C5"/>
    <w:rsid w:val="000523E0"/>
    <w:rsid w:val="000660A0"/>
    <w:rsid w:val="00080D0C"/>
    <w:rsid w:val="00090007"/>
    <w:rsid w:val="00095A99"/>
    <w:rsid w:val="000A074E"/>
    <w:rsid w:val="000A518C"/>
    <w:rsid w:val="000B3DE8"/>
    <w:rsid w:val="000C3D34"/>
    <w:rsid w:val="000F4A0A"/>
    <w:rsid w:val="000F6304"/>
    <w:rsid w:val="00102A3A"/>
    <w:rsid w:val="00107B67"/>
    <w:rsid w:val="00110D06"/>
    <w:rsid w:val="0011469A"/>
    <w:rsid w:val="00114BA8"/>
    <w:rsid w:val="00131B86"/>
    <w:rsid w:val="001320BA"/>
    <w:rsid w:val="001368B9"/>
    <w:rsid w:val="00137694"/>
    <w:rsid w:val="001518BD"/>
    <w:rsid w:val="00151EC3"/>
    <w:rsid w:val="00152779"/>
    <w:rsid w:val="001539B9"/>
    <w:rsid w:val="0015491F"/>
    <w:rsid w:val="001563E1"/>
    <w:rsid w:val="00180361"/>
    <w:rsid w:val="0018253C"/>
    <w:rsid w:val="00182D2A"/>
    <w:rsid w:val="00187D8F"/>
    <w:rsid w:val="001900A1"/>
    <w:rsid w:val="00190111"/>
    <w:rsid w:val="001A0EE1"/>
    <w:rsid w:val="001A13C7"/>
    <w:rsid w:val="001A2AA1"/>
    <w:rsid w:val="001A431A"/>
    <w:rsid w:val="001C39BA"/>
    <w:rsid w:val="001C7839"/>
    <w:rsid w:val="001D5AEB"/>
    <w:rsid w:val="001F03E8"/>
    <w:rsid w:val="001F16D7"/>
    <w:rsid w:val="001F4E1D"/>
    <w:rsid w:val="002041E7"/>
    <w:rsid w:val="002145F8"/>
    <w:rsid w:val="002174D0"/>
    <w:rsid w:val="00227A49"/>
    <w:rsid w:val="002363C1"/>
    <w:rsid w:val="00240537"/>
    <w:rsid w:val="0024098F"/>
    <w:rsid w:val="002456BD"/>
    <w:rsid w:val="00255A1A"/>
    <w:rsid w:val="00256F2F"/>
    <w:rsid w:val="00257F9B"/>
    <w:rsid w:val="00262E2B"/>
    <w:rsid w:val="00273039"/>
    <w:rsid w:val="00275832"/>
    <w:rsid w:val="002808FF"/>
    <w:rsid w:val="002842CE"/>
    <w:rsid w:val="00285BA0"/>
    <w:rsid w:val="0028628D"/>
    <w:rsid w:val="00293367"/>
    <w:rsid w:val="002943BE"/>
    <w:rsid w:val="002A1CCA"/>
    <w:rsid w:val="002D3169"/>
    <w:rsid w:val="002D47DB"/>
    <w:rsid w:val="002E1A9F"/>
    <w:rsid w:val="002E4B46"/>
    <w:rsid w:val="0030161E"/>
    <w:rsid w:val="00302410"/>
    <w:rsid w:val="00302DB3"/>
    <w:rsid w:val="00305223"/>
    <w:rsid w:val="003116F7"/>
    <w:rsid w:val="003164FC"/>
    <w:rsid w:val="00323571"/>
    <w:rsid w:val="00332128"/>
    <w:rsid w:val="003476FF"/>
    <w:rsid w:val="00363FE3"/>
    <w:rsid w:val="00371476"/>
    <w:rsid w:val="0039001B"/>
    <w:rsid w:val="003942F5"/>
    <w:rsid w:val="0039534E"/>
    <w:rsid w:val="003974DE"/>
    <w:rsid w:val="003A187F"/>
    <w:rsid w:val="003A247E"/>
    <w:rsid w:val="003B4CBF"/>
    <w:rsid w:val="003C7B01"/>
    <w:rsid w:val="003D2959"/>
    <w:rsid w:val="003D3246"/>
    <w:rsid w:val="003D4A34"/>
    <w:rsid w:val="003E727D"/>
    <w:rsid w:val="003F0DF0"/>
    <w:rsid w:val="003F1DCA"/>
    <w:rsid w:val="003F1E5B"/>
    <w:rsid w:val="004102CC"/>
    <w:rsid w:val="00410E4F"/>
    <w:rsid w:val="00412816"/>
    <w:rsid w:val="00416BED"/>
    <w:rsid w:val="00427D8D"/>
    <w:rsid w:val="00436AE3"/>
    <w:rsid w:val="00446D9D"/>
    <w:rsid w:val="00450EF2"/>
    <w:rsid w:val="00454845"/>
    <w:rsid w:val="0046013C"/>
    <w:rsid w:val="00462806"/>
    <w:rsid w:val="00474FB6"/>
    <w:rsid w:val="00482DA0"/>
    <w:rsid w:val="004861B4"/>
    <w:rsid w:val="004905AD"/>
    <w:rsid w:val="004A0CAF"/>
    <w:rsid w:val="004A17D5"/>
    <w:rsid w:val="004A27AA"/>
    <w:rsid w:val="004A4CFD"/>
    <w:rsid w:val="004A6905"/>
    <w:rsid w:val="004A72BD"/>
    <w:rsid w:val="004A79D5"/>
    <w:rsid w:val="004B2315"/>
    <w:rsid w:val="004B5781"/>
    <w:rsid w:val="004C23C9"/>
    <w:rsid w:val="004F1382"/>
    <w:rsid w:val="005077AD"/>
    <w:rsid w:val="00507B74"/>
    <w:rsid w:val="005155B1"/>
    <w:rsid w:val="005526F0"/>
    <w:rsid w:val="00552A6B"/>
    <w:rsid w:val="0055544B"/>
    <w:rsid w:val="00557135"/>
    <w:rsid w:val="00593482"/>
    <w:rsid w:val="005A1056"/>
    <w:rsid w:val="005A246D"/>
    <w:rsid w:val="005A422A"/>
    <w:rsid w:val="005A4413"/>
    <w:rsid w:val="005A538E"/>
    <w:rsid w:val="005C2F31"/>
    <w:rsid w:val="005C583F"/>
    <w:rsid w:val="005D788E"/>
    <w:rsid w:val="005E05AB"/>
    <w:rsid w:val="005E401B"/>
    <w:rsid w:val="005F79DA"/>
    <w:rsid w:val="006031DB"/>
    <w:rsid w:val="00604599"/>
    <w:rsid w:val="006139E2"/>
    <w:rsid w:val="00617661"/>
    <w:rsid w:val="0062439D"/>
    <w:rsid w:val="00624BB0"/>
    <w:rsid w:val="00630B31"/>
    <w:rsid w:val="0064484B"/>
    <w:rsid w:val="00663249"/>
    <w:rsid w:val="006641DC"/>
    <w:rsid w:val="0067518B"/>
    <w:rsid w:val="0068126E"/>
    <w:rsid w:val="00681A90"/>
    <w:rsid w:val="00686F2A"/>
    <w:rsid w:val="00690701"/>
    <w:rsid w:val="0069323A"/>
    <w:rsid w:val="006A5470"/>
    <w:rsid w:val="006B19B3"/>
    <w:rsid w:val="006C0969"/>
    <w:rsid w:val="006C1768"/>
    <w:rsid w:val="006D3952"/>
    <w:rsid w:val="006D4BD0"/>
    <w:rsid w:val="006E51A8"/>
    <w:rsid w:val="006E51AB"/>
    <w:rsid w:val="006E615A"/>
    <w:rsid w:val="006F0A3A"/>
    <w:rsid w:val="006F2D42"/>
    <w:rsid w:val="006F2FFA"/>
    <w:rsid w:val="006F558D"/>
    <w:rsid w:val="00701A1E"/>
    <w:rsid w:val="00703BB6"/>
    <w:rsid w:val="00706EBD"/>
    <w:rsid w:val="0071590B"/>
    <w:rsid w:val="00717B89"/>
    <w:rsid w:val="00756A6A"/>
    <w:rsid w:val="00764708"/>
    <w:rsid w:val="00775175"/>
    <w:rsid w:val="00777968"/>
    <w:rsid w:val="007812DF"/>
    <w:rsid w:val="00781670"/>
    <w:rsid w:val="0078278E"/>
    <w:rsid w:val="0078361C"/>
    <w:rsid w:val="00784A54"/>
    <w:rsid w:val="00791F5A"/>
    <w:rsid w:val="00792005"/>
    <w:rsid w:val="00797A56"/>
    <w:rsid w:val="007A5464"/>
    <w:rsid w:val="00807F08"/>
    <w:rsid w:val="008127E6"/>
    <w:rsid w:val="008157A2"/>
    <w:rsid w:val="00821B8E"/>
    <w:rsid w:val="00822995"/>
    <w:rsid w:val="00824992"/>
    <w:rsid w:val="00837DF4"/>
    <w:rsid w:val="008421DF"/>
    <w:rsid w:val="0084319D"/>
    <w:rsid w:val="00851BFF"/>
    <w:rsid w:val="00856532"/>
    <w:rsid w:val="0085794E"/>
    <w:rsid w:val="0086657E"/>
    <w:rsid w:val="0087051F"/>
    <w:rsid w:val="00876D69"/>
    <w:rsid w:val="00890013"/>
    <w:rsid w:val="00894857"/>
    <w:rsid w:val="008A0E38"/>
    <w:rsid w:val="008B2009"/>
    <w:rsid w:val="008B5A4A"/>
    <w:rsid w:val="008D12A0"/>
    <w:rsid w:val="008E3824"/>
    <w:rsid w:val="008E4049"/>
    <w:rsid w:val="008F2EC8"/>
    <w:rsid w:val="008F5B3C"/>
    <w:rsid w:val="009013EF"/>
    <w:rsid w:val="00916592"/>
    <w:rsid w:val="00930745"/>
    <w:rsid w:val="00931B09"/>
    <w:rsid w:val="00934F0F"/>
    <w:rsid w:val="00940774"/>
    <w:rsid w:val="00945FA3"/>
    <w:rsid w:val="009467F1"/>
    <w:rsid w:val="009478A2"/>
    <w:rsid w:val="00967B86"/>
    <w:rsid w:val="00967BFB"/>
    <w:rsid w:val="009710D5"/>
    <w:rsid w:val="00975142"/>
    <w:rsid w:val="0097649B"/>
    <w:rsid w:val="00983E9C"/>
    <w:rsid w:val="009844D5"/>
    <w:rsid w:val="009A0042"/>
    <w:rsid w:val="009A121E"/>
    <w:rsid w:val="009A33A0"/>
    <w:rsid w:val="009A6293"/>
    <w:rsid w:val="009B7639"/>
    <w:rsid w:val="009C36FA"/>
    <w:rsid w:val="009D0613"/>
    <w:rsid w:val="009D1831"/>
    <w:rsid w:val="009F0845"/>
    <w:rsid w:val="009F2A76"/>
    <w:rsid w:val="00A014B3"/>
    <w:rsid w:val="00A17FE3"/>
    <w:rsid w:val="00A40FCC"/>
    <w:rsid w:val="00A44001"/>
    <w:rsid w:val="00A5075A"/>
    <w:rsid w:val="00A53F5E"/>
    <w:rsid w:val="00A6618C"/>
    <w:rsid w:val="00A710B5"/>
    <w:rsid w:val="00A72554"/>
    <w:rsid w:val="00A83F73"/>
    <w:rsid w:val="00A86786"/>
    <w:rsid w:val="00A96062"/>
    <w:rsid w:val="00AB71BD"/>
    <w:rsid w:val="00AB76CD"/>
    <w:rsid w:val="00AE0F38"/>
    <w:rsid w:val="00AE3B02"/>
    <w:rsid w:val="00B007E1"/>
    <w:rsid w:val="00B07068"/>
    <w:rsid w:val="00B1479C"/>
    <w:rsid w:val="00B15AF6"/>
    <w:rsid w:val="00B222BB"/>
    <w:rsid w:val="00B41EEF"/>
    <w:rsid w:val="00B466EB"/>
    <w:rsid w:val="00B47721"/>
    <w:rsid w:val="00B5322E"/>
    <w:rsid w:val="00B5684E"/>
    <w:rsid w:val="00B60932"/>
    <w:rsid w:val="00B67ECE"/>
    <w:rsid w:val="00B70313"/>
    <w:rsid w:val="00B775DD"/>
    <w:rsid w:val="00B83D4C"/>
    <w:rsid w:val="00BA0775"/>
    <w:rsid w:val="00BA47A5"/>
    <w:rsid w:val="00BA6638"/>
    <w:rsid w:val="00BA7F1A"/>
    <w:rsid w:val="00BB36B1"/>
    <w:rsid w:val="00BC785B"/>
    <w:rsid w:val="00BD1924"/>
    <w:rsid w:val="00C030BB"/>
    <w:rsid w:val="00C11938"/>
    <w:rsid w:val="00C14192"/>
    <w:rsid w:val="00C165E2"/>
    <w:rsid w:val="00C1682D"/>
    <w:rsid w:val="00C174A4"/>
    <w:rsid w:val="00C20616"/>
    <w:rsid w:val="00C20995"/>
    <w:rsid w:val="00C234D8"/>
    <w:rsid w:val="00C23AA8"/>
    <w:rsid w:val="00C23DB8"/>
    <w:rsid w:val="00C25B25"/>
    <w:rsid w:val="00C309A1"/>
    <w:rsid w:val="00C35B85"/>
    <w:rsid w:val="00C46B9A"/>
    <w:rsid w:val="00C602D3"/>
    <w:rsid w:val="00C66305"/>
    <w:rsid w:val="00C83E48"/>
    <w:rsid w:val="00C90782"/>
    <w:rsid w:val="00C90D8D"/>
    <w:rsid w:val="00CB245A"/>
    <w:rsid w:val="00CB5424"/>
    <w:rsid w:val="00CC2632"/>
    <w:rsid w:val="00CF4621"/>
    <w:rsid w:val="00CF7780"/>
    <w:rsid w:val="00D0405F"/>
    <w:rsid w:val="00D20C56"/>
    <w:rsid w:val="00D25F86"/>
    <w:rsid w:val="00D476E3"/>
    <w:rsid w:val="00D511AE"/>
    <w:rsid w:val="00D71B1F"/>
    <w:rsid w:val="00D73737"/>
    <w:rsid w:val="00D74F41"/>
    <w:rsid w:val="00D757F8"/>
    <w:rsid w:val="00D76839"/>
    <w:rsid w:val="00D81065"/>
    <w:rsid w:val="00D97CC5"/>
    <w:rsid w:val="00DA0110"/>
    <w:rsid w:val="00DA37CE"/>
    <w:rsid w:val="00DB4CFF"/>
    <w:rsid w:val="00DB5A8C"/>
    <w:rsid w:val="00DE3104"/>
    <w:rsid w:val="00E126C0"/>
    <w:rsid w:val="00E13EDF"/>
    <w:rsid w:val="00E16908"/>
    <w:rsid w:val="00E172AE"/>
    <w:rsid w:val="00E31DC0"/>
    <w:rsid w:val="00E341F2"/>
    <w:rsid w:val="00E40EA1"/>
    <w:rsid w:val="00E411F1"/>
    <w:rsid w:val="00E43DB2"/>
    <w:rsid w:val="00E44F62"/>
    <w:rsid w:val="00E50915"/>
    <w:rsid w:val="00E5554A"/>
    <w:rsid w:val="00E56067"/>
    <w:rsid w:val="00E560AF"/>
    <w:rsid w:val="00E6089D"/>
    <w:rsid w:val="00E60FCF"/>
    <w:rsid w:val="00E732DF"/>
    <w:rsid w:val="00E73331"/>
    <w:rsid w:val="00E7566A"/>
    <w:rsid w:val="00E77C61"/>
    <w:rsid w:val="00E807D2"/>
    <w:rsid w:val="00E84186"/>
    <w:rsid w:val="00E94441"/>
    <w:rsid w:val="00EA49B4"/>
    <w:rsid w:val="00EB3223"/>
    <w:rsid w:val="00EB6F50"/>
    <w:rsid w:val="00ED2C94"/>
    <w:rsid w:val="00ED58AD"/>
    <w:rsid w:val="00EE0E78"/>
    <w:rsid w:val="00EE54F4"/>
    <w:rsid w:val="00EE550F"/>
    <w:rsid w:val="00F078A6"/>
    <w:rsid w:val="00F10E9A"/>
    <w:rsid w:val="00F222CC"/>
    <w:rsid w:val="00F26FBE"/>
    <w:rsid w:val="00F3772D"/>
    <w:rsid w:val="00F41774"/>
    <w:rsid w:val="00F53177"/>
    <w:rsid w:val="00F53728"/>
    <w:rsid w:val="00F5412E"/>
    <w:rsid w:val="00F558B7"/>
    <w:rsid w:val="00F652CA"/>
    <w:rsid w:val="00F7753E"/>
    <w:rsid w:val="00F912C6"/>
    <w:rsid w:val="00F9339E"/>
    <w:rsid w:val="00FA1AD8"/>
    <w:rsid w:val="00FA2056"/>
    <w:rsid w:val="00FC4310"/>
    <w:rsid w:val="00FD1B6B"/>
    <w:rsid w:val="00FD751E"/>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EF704"/>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EAF2-46F9-456F-A8C9-26B0A7D8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123</cp:revision>
  <cp:lastPrinted>2020-09-28T07:15:00Z</cp:lastPrinted>
  <dcterms:created xsi:type="dcterms:W3CDTF">2024-07-28T13:35:00Z</dcterms:created>
  <dcterms:modified xsi:type="dcterms:W3CDTF">2024-08-19T08:03:00Z</dcterms:modified>
</cp:coreProperties>
</file>